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5574F8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14:paraId="7AB40714" w14:textId="47EC07E0" w:rsidR="004436ED" w:rsidRPr="004436ED" w:rsidRDefault="00822E7E" w:rsidP="004436E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drawing>
          <wp:inline distT="0" distB="0" distL="0" distR="0" wp14:anchorId="6D8871BC" wp14:editId="1DC29ADA">
            <wp:extent cx="5939155" cy="8154336"/>
            <wp:effectExtent l="0" t="0" r="0" b="0"/>
            <wp:docPr id="1" name="Рисунок 1" descr="C:\Users\User\Desktop\Раб программы 2025\IMG_20251022_1036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аб программы 2025\IMG_20251022_10364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815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314" w:type="dxa"/>
        <w:tblLook w:val="04A0" w:firstRow="1" w:lastRow="0" w:firstColumn="1" w:lastColumn="0" w:noHBand="0" w:noVBand="1"/>
      </w:tblPr>
      <w:tblGrid>
        <w:gridCol w:w="4972"/>
        <w:gridCol w:w="5342"/>
      </w:tblGrid>
      <w:tr w:rsidR="009C4C49" w:rsidRPr="00423F06" w14:paraId="72F2FB28" w14:textId="77777777" w:rsidTr="00987781">
        <w:trPr>
          <w:trHeight w:val="6858"/>
        </w:trPr>
        <w:tc>
          <w:tcPr>
            <w:tcW w:w="10314" w:type="dxa"/>
            <w:gridSpan w:val="2"/>
          </w:tcPr>
          <w:p w14:paraId="61DD1354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Рабочая программа учебной дисциплины</w:t>
            </w:r>
            <w:r w:rsidRPr="00423F06">
              <w:rPr>
                <w:rFonts w:ascii="Times New Roman" w:eastAsia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составлена на основе:</w:t>
            </w:r>
          </w:p>
          <w:p w14:paraId="793B70FA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6A237F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Федерального  государственного образовательного стандарта среднего профессионального образования по специальности </w:t>
            </w:r>
          </w:p>
          <w:p w14:paraId="1AE0C8EF" w14:textId="77777777" w:rsidR="009C4C49" w:rsidRPr="00423F06" w:rsidRDefault="009C4C49" w:rsidP="00987781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u w:val="single"/>
              </w:rPr>
              <w:t>35.01.27 Мастер сельскохозяйственного производства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14:paraId="3C892DCD" w14:textId="77777777" w:rsidR="009C4C49" w:rsidRPr="00423F06" w:rsidRDefault="009C4C49" w:rsidP="00987781">
            <w:pPr>
              <w:pageBreakBefore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3F06">
              <w:rPr>
                <w:rFonts w:ascii="Times New Roman" w:eastAsia="Times New Roman" w:hAnsi="Times New Roman" w:cs="Times New Roman"/>
                <w:sz w:val="18"/>
                <w:szCs w:val="18"/>
              </w:rPr>
              <w:t>код и наименование специальности</w:t>
            </w:r>
          </w:p>
          <w:p w14:paraId="75AED50E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утвержденного приказом Министерства образования и науки Российской Федерации от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09.12.2016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№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1565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(зарегистрированного в Министерстве юстиции Российской Федерации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20.12.2016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рег. №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44828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>);</w:t>
            </w:r>
          </w:p>
          <w:p w14:paraId="4F307425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0E4853D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      </w:r>
          </w:p>
          <w:p w14:paraId="0A233F10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36EC8F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71DCFB7" w14:textId="77777777" w:rsidR="009C4C49" w:rsidRPr="00423F06" w:rsidRDefault="009C4C49" w:rsidP="00987781">
            <w:pPr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Локального акта от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29 августа 2023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г.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Положение о порядке разработки и утверждения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tt-RU"/>
              </w:rPr>
              <w:t>рабочих программ учебных дисциплин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  <w:p w14:paraId="3DB667F0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</w:t>
            </w:r>
            <w:r w:rsidRPr="00423F06">
              <w:rPr>
                <w:rFonts w:ascii="Times New Roman" w:eastAsia="Times New Roman" w:hAnsi="Times New Roman" w:cs="Times New Roman"/>
                <w:sz w:val="18"/>
                <w:szCs w:val="18"/>
              </w:rPr>
              <w:t>Наименование документа</w:t>
            </w:r>
          </w:p>
          <w:p w14:paraId="19BE2E78" w14:textId="77777777" w:rsidR="009C4C49" w:rsidRPr="00423F06" w:rsidRDefault="009C4C49" w:rsidP="00987781">
            <w:pPr>
              <w:pageBreakBefore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Рабочей  программы воспитания, утвержденной 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29 августа 2023</w:t>
            </w:r>
            <w:r w:rsidRPr="00423F06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300961A0" w14:textId="77777777" w:rsidR="009C4C49" w:rsidRPr="00423F06" w:rsidRDefault="009C4C49" w:rsidP="00987781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4C49" w:rsidRPr="00423F06" w14:paraId="0C94026A" w14:textId="77777777" w:rsidTr="00987781">
        <w:trPr>
          <w:trHeight w:val="2809"/>
        </w:trPr>
        <w:tc>
          <w:tcPr>
            <w:tcW w:w="4972" w:type="dxa"/>
          </w:tcPr>
          <w:p w14:paraId="6E9A2B09" w14:textId="38689247" w:rsidR="009C4C49" w:rsidRPr="00423F06" w:rsidRDefault="009C4C49" w:rsidP="00987781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Обсуждена и одобрена на заседании предметной цикловой комиссии       </w:t>
            </w:r>
            <w:r w:rsidR="00655FB6" w:rsidRPr="00655FB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экономический</w:t>
            </w:r>
          </w:p>
          <w:p w14:paraId="2B71DBB3" w14:textId="77777777" w:rsidR="009C4C49" w:rsidRPr="00423F06" w:rsidRDefault="009C4C49" w:rsidP="00987781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3F0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                        наименование ПЦК</w:t>
            </w:r>
          </w:p>
          <w:p w14:paraId="4A063D5D" w14:textId="77777777" w:rsidR="009C4C49" w:rsidRPr="00423F06" w:rsidRDefault="009C4C49" w:rsidP="00987781">
            <w:pPr>
              <w:tabs>
                <w:tab w:val="left" w:pos="4320"/>
              </w:tabs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14:paraId="6C6D02BB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0EB9FE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 №</w:t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__1__</w:t>
            </w:r>
          </w:p>
          <w:p w14:paraId="29021B11" w14:textId="17CFCECE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«28» </w:t>
            </w:r>
            <w:r w:rsidR="00707138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августа 2024</w:t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14:paraId="50D53431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400D8D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ПЦК </w:t>
            </w:r>
          </w:p>
          <w:p w14:paraId="1A549438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9C6F273" w14:textId="4E7B2EE8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___</w:t>
            </w:r>
            <w:proofErr w:type="spellStart"/>
            <w:r w:rsidR="000C03E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Анварова</w:t>
            </w:r>
            <w:proofErr w:type="spellEnd"/>
            <w:r w:rsidR="000C03EE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Э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.Ф</w:t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.___</w:t>
            </w:r>
          </w:p>
          <w:p w14:paraId="204FF1E8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423F06">
              <w:rPr>
                <w:rFonts w:ascii="Times New Roman" w:eastAsia="Times New Roman" w:hAnsi="Times New Roman" w:cs="Times New Roman"/>
                <w:sz w:val="18"/>
                <w:szCs w:val="18"/>
              </w:rPr>
              <w:t>одпись,  инициалы  фамилия</w:t>
            </w:r>
          </w:p>
          <w:p w14:paraId="360019BD" w14:textId="77777777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342" w:type="dxa"/>
          </w:tcPr>
          <w:p w14:paraId="3CE833F0" w14:textId="77777777" w:rsidR="009C4C49" w:rsidRPr="00423F06" w:rsidRDefault="009C4C49" w:rsidP="00987781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Разработа</w:t>
            </w:r>
            <w:proofErr w:type="gramStart"/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л(</w:t>
            </w:r>
            <w:proofErr w:type="gramEnd"/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а)  преподаватель:</w:t>
            </w:r>
          </w:p>
          <w:p w14:paraId="331D5495" w14:textId="77777777" w:rsidR="009C4C49" w:rsidRPr="00423F06" w:rsidRDefault="009C4C49" w:rsidP="00987781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7429C2B" w14:textId="31838AE3" w:rsidR="009C4C49" w:rsidRPr="00423F06" w:rsidRDefault="009C4C49" w:rsidP="00987781">
            <w:pPr>
              <w:spacing w:after="0" w:line="240" w:lineRule="auto"/>
              <w:ind w:right="43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C4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Зарипова Л. Ф</w:t>
            </w: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>_____</w:t>
            </w:r>
          </w:p>
          <w:p w14:paraId="216DCE67" w14:textId="5CABAC07" w:rsidR="009C4C49" w:rsidRPr="00423F06" w:rsidRDefault="009C4C49" w:rsidP="00987781">
            <w:pPr>
              <w:spacing w:after="0" w:line="240" w:lineRule="auto"/>
              <w:ind w:right="4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23F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</w:t>
            </w:r>
            <w:r w:rsidRPr="00423F0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одпись,  инициалы фамилия </w:t>
            </w:r>
          </w:p>
        </w:tc>
      </w:tr>
    </w:tbl>
    <w:p w14:paraId="7694A1C2" w14:textId="1CD27DE3" w:rsidR="004436ED" w:rsidRPr="004436ED" w:rsidRDefault="004436ED" w:rsidP="004436ED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eastAsia="en-US"/>
        </w:rPr>
      </w:pPr>
      <w:r w:rsidRPr="004436ED">
        <w:rPr>
          <w:rFonts w:ascii="Times New Roman" w:eastAsia="Calibri" w:hAnsi="Times New Roman" w:cs="Times New Roman"/>
          <w:b/>
          <w:bCs/>
          <w:kern w:val="32"/>
          <w:sz w:val="28"/>
          <w:szCs w:val="28"/>
          <w:lang w:eastAsia="en-US"/>
        </w:rPr>
        <w:lastRenderedPageBreak/>
        <w:t>СОДЕРЖАНИЕ</w:t>
      </w:r>
    </w:p>
    <w:p w14:paraId="3F0E8AE2" w14:textId="77777777" w:rsidR="004436ED" w:rsidRPr="004436ED" w:rsidRDefault="004436ED" w:rsidP="004436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666"/>
        <w:gridCol w:w="1903"/>
      </w:tblGrid>
      <w:tr w:rsidR="004436ED" w:rsidRPr="004436ED" w14:paraId="215256EA" w14:textId="77777777" w:rsidTr="00EC3FCC">
        <w:tc>
          <w:tcPr>
            <w:tcW w:w="7668" w:type="dxa"/>
          </w:tcPr>
          <w:p w14:paraId="2BF2E03C" w14:textId="77777777" w:rsidR="004436ED" w:rsidRPr="004436ED" w:rsidRDefault="004436ED" w:rsidP="004436ED">
            <w:pPr>
              <w:keepNext/>
              <w:spacing w:before="240" w:after="60"/>
              <w:ind w:left="284"/>
              <w:jc w:val="both"/>
              <w:outlineLvl w:val="0"/>
              <w:rPr>
                <w:rFonts w:ascii="Times New Roman" w:eastAsia="Calibri" w:hAnsi="Times New Roman" w:cs="Times New Roman"/>
                <w:bCs/>
                <w:caps/>
                <w:kern w:val="32"/>
                <w:sz w:val="28"/>
                <w:szCs w:val="28"/>
                <w:lang w:eastAsia="en-US"/>
              </w:rPr>
            </w:pPr>
          </w:p>
        </w:tc>
        <w:tc>
          <w:tcPr>
            <w:tcW w:w="1903" w:type="dxa"/>
          </w:tcPr>
          <w:p w14:paraId="1F91395D" w14:textId="77777777" w:rsidR="004436ED" w:rsidRPr="004436ED" w:rsidRDefault="004436ED" w:rsidP="004436E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стр.</w:t>
            </w:r>
          </w:p>
        </w:tc>
      </w:tr>
      <w:tr w:rsidR="004436ED" w:rsidRPr="004436ED" w14:paraId="7998A955" w14:textId="77777777" w:rsidTr="00EC3FCC">
        <w:tc>
          <w:tcPr>
            <w:tcW w:w="7668" w:type="dxa"/>
          </w:tcPr>
          <w:p w14:paraId="6EDD1656" w14:textId="77777777" w:rsidR="004436ED" w:rsidRPr="004436ED" w:rsidRDefault="004436ED" w:rsidP="004436ED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b/>
                <w:bCs/>
                <w:kern w:val="32"/>
                <w:sz w:val="28"/>
                <w:szCs w:val="28"/>
                <w:lang w:eastAsia="en-US"/>
              </w:rPr>
              <w:t>ПАСПОРТ ПРОГРАММЫ УЧЕБНОЙ ДИСЦИПЛИНЫ</w:t>
            </w:r>
          </w:p>
        </w:tc>
        <w:tc>
          <w:tcPr>
            <w:tcW w:w="1903" w:type="dxa"/>
          </w:tcPr>
          <w:p w14:paraId="32AEDE73" w14:textId="77777777" w:rsidR="004436ED" w:rsidRPr="004436ED" w:rsidRDefault="004436ED" w:rsidP="004436E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4</w:t>
            </w:r>
          </w:p>
        </w:tc>
      </w:tr>
      <w:tr w:rsidR="004436ED" w:rsidRPr="004436ED" w14:paraId="6F3FA406" w14:textId="77777777" w:rsidTr="00EC3FCC">
        <w:tc>
          <w:tcPr>
            <w:tcW w:w="7668" w:type="dxa"/>
          </w:tcPr>
          <w:p w14:paraId="70A50DA0" w14:textId="77777777" w:rsidR="004436ED" w:rsidRPr="004436ED" w:rsidRDefault="004436ED" w:rsidP="004436ED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  <w:t>СТРУКТУРА и содержание УЧЕБНОЙ ДИСЦИПЛИНЫ</w:t>
            </w:r>
          </w:p>
        </w:tc>
        <w:tc>
          <w:tcPr>
            <w:tcW w:w="1903" w:type="dxa"/>
          </w:tcPr>
          <w:p w14:paraId="070894C3" w14:textId="77777777" w:rsidR="004436ED" w:rsidRPr="004436ED" w:rsidRDefault="004436ED" w:rsidP="004436E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9</w:t>
            </w:r>
          </w:p>
        </w:tc>
      </w:tr>
      <w:tr w:rsidR="004436ED" w:rsidRPr="004436ED" w14:paraId="461053BF" w14:textId="77777777" w:rsidTr="00EC3FCC">
        <w:trPr>
          <w:trHeight w:val="670"/>
        </w:trPr>
        <w:tc>
          <w:tcPr>
            <w:tcW w:w="7668" w:type="dxa"/>
          </w:tcPr>
          <w:p w14:paraId="77847A4E" w14:textId="77777777" w:rsidR="004436ED" w:rsidRPr="004436ED" w:rsidRDefault="004436ED" w:rsidP="004436ED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  <w:t>условия реализации  учебной дисциплины</w:t>
            </w:r>
          </w:p>
        </w:tc>
        <w:tc>
          <w:tcPr>
            <w:tcW w:w="1903" w:type="dxa"/>
          </w:tcPr>
          <w:p w14:paraId="3054F38E" w14:textId="77777777" w:rsidR="004436ED" w:rsidRPr="004436ED" w:rsidRDefault="004436ED" w:rsidP="004436E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16</w:t>
            </w:r>
          </w:p>
        </w:tc>
      </w:tr>
      <w:tr w:rsidR="004436ED" w:rsidRPr="004436ED" w14:paraId="25A4F5D8" w14:textId="77777777" w:rsidTr="00EC3FCC">
        <w:tc>
          <w:tcPr>
            <w:tcW w:w="7668" w:type="dxa"/>
          </w:tcPr>
          <w:p w14:paraId="7B6992F6" w14:textId="77777777" w:rsidR="004436ED" w:rsidRPr="004436ED" w:rsidRDefault="004436ED" w:rsidP="004436ED">
            <w:pPr>
              <w:keepNext/>
              <w:numPr>
                <w:ilvl w:val="0"/>
                <w:numId w:val="1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outlineLvl w:val="0"/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b/>
                <w:bCs/>
                <w:caps/>
                <w:kern w:val="32"/>
                <w:sz w:val="28"/>
                <w:szCs w:val="28"/>
                <w:lang w:eastAsia="en-US"/>
              </w:rPr>
              <w:t>Контроль и оценка результатов Освоения учебной дисциплины</w:t>
            </w:r>
          </w:p>
        </w:tc>
        <w:tc>
          <w:tcPr>
            <w:tcW w:w="1903" w:type="dxa"/>
          </w:tcPr>
          <w:p w14:paraId="1C37D9A3" w14:textId="77777777" w:rsidR="004436ED" w:rsidRPr="004436ED" w:rsidRDefault="004436ED" w:rsidP="004436E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4436ED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19</w:t>
            </w:r>
          </w:p>
        </w:tc>
      </w:tr>
    </w:tbl>
    <w:p w14:paraId="447818B7" w14:textId="77777777" w:rsidR="004436ED" w:rsidRPr="004436ED" w:rsidRDefault="004436ED" w:rsidP="004436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E58F5A1" w14:textId="77777777" w:rsidR="004436ED" w:rsidRPr="004436ED" w:rsidRDefault="004436ED" w:rsidP="004436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14:paraId="45D3F076" w14:textId="77777777" w:rsidR="004436ED" w:rsidRPr="004436ED" w:rsidRDefault="004436ED" w:rsidP="004436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EBCC9F0" w14:textId="77777777" w:rsidR="004436ED" w:rsidRPr="004436ED" w:rsidRDefault="004436ED" w:rsidP="004436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B9BEBAE" w14:textId="77777777" w:rsidR="004436ED" w:rsidRPr="004436ED" w:rsidRDefault="004436ED" w:rsidP="004436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7AD56D8" w14:textId="77777777" w:rsidR="004436ED" w:rsidRPr="004436ED" w:rsidRDefault="004436ED" w:rsidP="004436E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FE94DC6" w14:textId="77777777" w:rsidR="004436ED" w:rsidRPr="004436ED" w:rsidRDefault="004436ED" w:rsidP="004436E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C7530ED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/>
          <w:caps/>
          <w:sz w:val="28"/>
          <w:szCs w:val="28"/>
        </w:rPr>
      </w:pPr>
    </w:p>
    <w:p w14:paraId="56E2BDFA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14:paraId="539EFD68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14:paraId="156C539A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14:paraId="77D00618" w14:textId="77777777" w:rsidR="006E1ED5" w:rsidRPr="00496796" w:rsidRDefault="006E1ED5" w:rsidP="006E1ED5">
      <w:pPr>
        <w:widowControl w:val="0"/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caps/>
          <w:sz w:val="28"/>
          <w:szCs w:val="28"/>
        </w:rPr>
      </w:pPr>
    </w:p>
    <w:p w14:paraId="0286CE0B" w14:textId="77777777" w:rsidR="006E1ED5" w:rsidRPr="00496796" w:rsidRDefault="006E1ED5" w:rsidP="006E1ED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89B3146" w14:textId="77777777" w:rsidR="006E1ED5" w:rsidRPr="00496796" w:rsidRDefault="006E1ED5" w:rsidP="006E1ED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44BE0387" w14:textId="77777777" w:rsidR="006E1ED5" w:rsidRPr="00496796" w:rsidRDefault="006E1ED5" w:rsidP="006E1ED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489A2C3F" w14:textId="77777777" w:rsidR="006E1ED5" w:rsidRPr="00496796" w:rsidRDefault="006E1ED5" w:rsidP="006E1ED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5DA0521D" w14:textId="77777777" w:rsidR="006E1ED5" w:rsidRPr="00496796" w:rsidRDefault="006E1ED5" w:rsidP="006E1ED5">
      <w:pPr>
        <w:spacing w:after="0"/>
        <w:rPr>
          <w:rFonts w:ascii="Times New Roman" w:hAnsi="Times New Roman"/>
          <w:sz w:val="28"/>
          <w:szCs w:val="28"/>
        </w:rPr>
      </w:pPr>
    </w:p>
    <w:p w14:paraId="6A7B0B95" w14:textId="77777777" w:rsidR="006E1ED5" w:rsidRPr="00496796" w:rsidRDefault="006E1ED5" w:rsidP="006E1ED5">
      <w:pPr>
        <w:spacing w:after="0"/>
        <w:rPr>
          <w:rFonts w:ascii="Times New Roman" w:hAnsi="Times New Roman"/>
          <w:sz w:val="28"/>
          <w:szCs w:val="28"/>
        </w:rPr>
      </w:pPr>
    </w:p>
    <w:p w14:paraId="0D78464C" w14:textId="77777777" w:rsidR="006E1ED5" w:rsidRPr="00496796" w:rsidRDefault="006E1ED5" w:rsidP="006E1ED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46C5AB50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2849EE09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373D9E2B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51E9BBB9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0ED39BD3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670DAB8B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0FB578E4" w14:textId="77777777" w:rsidR="004436ED" w:rsidRPr="004436ED" w:rsidRDefault="004436ED" w:rsidP="004436ED">
      <w:pPr>
        <w:spacing w:after="296"/>
        <w:ind w:right="480"/>
        <w:rPr>
          <w:rFonts w:ascii="Times New Roman" w:eastAsia="Times New Roman" w:hAnsi="Times New Roman" w:cs="Times New Roman"/>
          <w:sz w:val="28"/>
          <w:szCs w:val="28"/>
        </w:rPr>
      </w:pPr>
      <w:r w:rsidRPr="004436E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 ПАСПОРТ РАБОЧЕЙ ПРОГРАММЫ УЧЕБНОЙ ДИСЦИПЛИНЫ ЭКОНОМИКА ОТРАСЛИ И ОРГАНИЗАЦИИ.</w:t>
      </w:r>
    </w:p>
    <w:p w14:paraId="3FEB6AD7" w14:textId="54CA4809" w:rsidR="004436ED" w:rsidRPr="000E12A9" w:rsidRDefault="004436ED" w:rsidP="00753654">
      <w:pPr>
        <w:numPr>
          <w:ilvl w:val="1"/>
          <w:numId w:val="5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E12A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Область применения рабочей программы</w:t>
      </w:r>
      <w:r w:rsidR="00753654" w:rsidRPr="000E12A9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</w:t>
      </w:r>
    </w:p>
    <w:p w14:paraId="56C88EEC" w14:textId="6DB09012" w:rsidR="004436ED" w:rsidRPr="000E12A9" w:rsidRDefault="000E12A9" w:rsidP="000E12A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2A9">
        <w:rPr>
          <w:rFonts w:ascii="Times New Roman" w:hAnsi="Times New Roman"/>
          <w:sz w:val="24"/>
          <w:szCs w:val="24"/>
        </w:rPr>
        <w:t>Учебная дисциплина «СГ.06 Основы финансовой грамотности</w:t>
      </w:r>
      <w:r w:rsidRPr="000E12A9">
        <w:rPr>
          <w:rFonts w:ascii="Times New Roman" w:hAnsi="Times New Roman"/>
          <w:bCs/>
          <w:iCs/>
          <w:sz w:val="24"/>
          <w:szCs w:val="24"/>
        </w:rPr>
        <w:t>»</w:t>
      </w:r>
      <w:r w:rsidRPr="000E12A9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ПОП-П в соответствии с ФГОС СПО по профессии 35.01.27 Мастер сельскохозяйственного производства.</w:t>
      </w:r>
    </w:p>
    <w:p w14:paraId="671FC687" w14:textId="77777777" w:rsidR="004436ED" w:rsidRPr="000E12A9" w:rsidRDefault="004436ED" w:rsidP="004436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5E3A3D8" w14:textId="757814B3" w:rsidR="000E12A9" w:rsidRPr="000E12A9" w:rsidRDefault="000E12A9" w:rsidP="000E12A9">
      <w:pPr>
        <w:pStyle w:val="ab"/>
        <w:numPr>
          <w:ilvl w:val="0"/>
          <w:numId w:val="4"/>
        </w:numPr>
        <w:suppressAutoHyphens/>
        <w:spacing w:after="0"/>
        <w:ind w:left="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0E12A9">
        <w:rPr>
          <w:rFonts w:ascii="Times New Roman" w:eastAsia="Times New Roman" w:hAnsi="Times New Roman" w:cs="Times New Roman"/>
          <w:b/>
          <w:sz w:val="24"/>
          <w:szCs w:val="24"/>
        </w:rPr>
        <w:t xml:space="preserve">Место дисциплины в структуре основной профессиональной образовательной программы: </w:t>
      </w:r>
      <w:r w:rsidRPr="000E12A9">
        <w:rPr>
          <w:rFonts w:ascii="Times New Roman" w:eastAsiaTheme="minorHAnsi" w:hAnsi="Times New Roman"/>
          <w:sz w:val="24"/>
          <w:szCs w:val="24"/>
          <w:lang w:eastAsia="en-US"/>
        </w:rPr>
        <w:t xml:space="preserve">Учебная дисциплина «СГ 00.06. Основы финансовой грамотности» является обязательной частью социально-гуманитарного цикла ОПОП в соответствии с ФГОС СПО по профессии 35.01.27 Мастер сельскохозяйственного производства. Разработана на основе федерального государственного образовательного стандарта среднего профессионального образования, утвержденного приказом </w:t>
      </w:r>
      <w:proofErr w:type="spellStart"/>
      <w:r w:rsidRPr="000E12A9">
        <w:rPr>
          <w:rFonts w:ascii="Times New Roman" w:eastAsiaTheme="minorHAnsi" w:hAnsi="Times New Roman"/>
          <w:sz w:val="24"/>
          <w:szCs w:val="24"/>
          <w:lang w:eastAsia="en-US"/>
        </w:rPr>
        <w:t>Минпросвещения</w:t>
      </w:r>
      <w:proofErr w:type="spellEnd"/>
      <w:r w:rsidRPr="000E12A9">
        <w:rPr>
          <w:rFonts w:ascii="Times New Roman" w:eastAsiaTheme="minorHAnsi" w:hAnsi="Times New Roman"/>
          <w:sz w:val="24"/>
          <w:szCs w:val="24"/>
          <w:lang w:eastAsia="en-US"/>
        </w:rPr>
        <w:t xml:space="preserve"> России 24 мая 2022 г. № 355 (зарегистрирован Министерством юстиции Российской Федерации 24 июня 2022 г., регистрационный № 68984) (далее - ФГОС, ФГОС СПО).</w:t>
      </w:r>
    </w:p>
    <w:p w14:paraId="2A321320" w14:textId="77777777" w:rsidR="000E12A9" w:rsidRPr="000E12A9" w:rsidRDefault="000E12A9" w:rsidP="000E12A9">
      <w:pPr>
        <w:pStyle w:val="ab"/>
        <w:suppressAutoHyphens/>
        <w:spacing w:after="0"/>
        <w:ind w:left="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14:paraId="0BC856D2" w14:textId="5BF6A8D5" w:rsidR="00027D6A" w:rsidRPr="006F2C9D" w:rsidRDefault="006F2C9D" w:rsidP="006F2C9D">
      <w:pPr>
        <w:pStyle w:val="ab"/>
        <w:widowControl w:val="0"/>
        <w:numPr>
          <w:ilvl w:val="0"/>
          <w:numId w:val="4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6F2C9D">
        <w:rPr>
          <w:rFonts w:ascii="Times New Roman" w:hAnsi="Times New Roman"/>
          <w:b/>
          <w:bCs/>
          <w:sz w:val="24"/>
          <w:szCs w:val="24"/>
        </w:rPr>
        <w:t xml:space="preserve">Результатом освоения дисциплины является овладение обучающимися знаниями и  умениями, в том числе </w:t>
      </w:r>
      <w:proofErr w:type="gramStart"/>
      <w:r w:rsidRPr="006F2C9D">
        <w:rPr>
          <w:rFonts w:ascii="Times New Roman" w:hAnsi="Times New Roman"/>
          <w:b/>
          <w:bCs/>
          <w:sz w:val="24"/>
          <w:szCs w:val="24"/>
        </w:rPr>
        <w:t>п</w:t>
      </w:r>
      <w:proofErr w:type="gramEnd"/>
      <w:r w:rsidRPr="006F2C9D">
        <w:rPr>
          <w:rFonts w:ascii="Times New Roman" w:hAnsi="Times New Roman"/>
          <w:b/>
          <w:bCs/>
          <w:sz w:val="24"/>
          <w:szCs w:val="24"/>
        </w:rPr>
        <w:t xml:space="preserve"> общими (ОК) компетенциями и ЛР(Личностные результаты ):</w:t>
      </w:r>
    </w:p>
    <w:tbl>
      <w:tblPr>
        <w:tblW w:w="49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1"/>
        <w:gridCol w:w="7692"/>
      </w:tblGrid>
      <w:tr w:rsidR="00027D6A" w:rsidRPr="00FA3060" w14:paraId="518226A1" w14:textId="77777777" w:rsidTr="00B57FAF">
        <w:trPr>
          <w:trHeight w:val="651"/>
          <w:jc w:val="center"/>
        </w:trPr>
        <w:tc>
          <w:tcPr>
            <w:tcW w:w="923" w:type="pct"/>
            <w:vAlign w:val="center"/>
          </w:tcPr>
          <w:p w14:paraId="7474634D" w14:textId="77777777" w:rsidR="00027D6A" w:rsidRPr="00FA3060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A3060">
              <w:rPr>
                <w:rFonts w:ascii="Times New Roman" w:eastAsia="Times New Roman" w:hAnsi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077" w:type="pct"/>
            <w:vAlign w:val="center"/>
          </w:tcPr>
          <w:p w14:paraId="301284EC" w14:textId="77777777" w:rsidR="00027D6A" w:rsidRPr="00FA3060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FA3060">
              <w:rPr>
                <w:rFonts w:ascii="Times New Roman" w:eastAsia="Times New Roman" w:hAnsi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027D6A" w:rsidRPr="00FA3060" w14:paraId="143F4017" w14:textId="77777777" w:rsidTr="00B57FAF">
        <w:trPr>
          <w:trHeight w:val="59"/>
          <w:jc w:val="center"/>
        </w:trPr>
        <w:tc>
          <w:tcPr>
            <w:tcW w:w="923" w:type="pct"/>
          </w:tcPr>
          <w:p w14:paraId="0910C09D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>ОК 1</w:t>
            </w:r>
          </w:p>
        </w:tc>
        <w:tc>
          <w:tcPr>
            <w:tcW w:w="4077" w:type="pct"/>
          </w:tcPr>
          <w:p w14:paraId="62B9FD82" w14:textId="5E07BCB0" w:rsidR="00027D6A" w:rsidRPr="00920787" w:rsidRDefault="00027D6A" w:rsidP="00B57FA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Выбирать способы решения задач профессиональной деятельности применительно к различным контекстам;</w:t>
            </w:r>
          </w:p>
        </w:tc>
      </w:tr>
      <w:tr w:rsidR="00027D6A" w:rsidRPr="00FA3060" w14:paraId="70F62F67" w14:textId="77777777" w:rsidTr="00B57FAF">
        <w:trPr>
          <w:jc w:val="center"/>
        </w:trPr>
        <w:tc>
          <w:tcPr>
            <w:tcW w:w="923" w:type="pct"/>
          </w:tcPr>
          <w:p w14:paraId="598A805B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077" w:type="pct"/>
          </w:tcPr>
          <w:p w14:paraId="316B0045" w14:textId="4E467AFD" w:rsidR="00027D6A" w:rsidRPr="00920787" w:rsidRDefault="00322EF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      </w:r>
          </w:p>
        </w:tc>
      </w:tr>
      <w:tr w:rsidR="00027D6A" w:rsidRPr="00FA3060" w14:paraId="4E78EBD1" w14:textId="77777777" w:rsidTr="00B57FAF">
        <w:trPr>
          <w:trHeight w:val="77"/>
          <w:jc w:val="center"/>
        </w:trPr>
        <w:tc>
          <w:tcPr>
            <w:tcW w:w="923" w:type="pct"/>
          </w:tcPr>
          <w:p w14:paraId="2F85888A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77" w:type="pct"/>
          </w:tcPr>
          <w:p w14:paraId="30D3F55E" w14:textId="10F3B733" w:rsidR="00027D6A" w:rsidRPr="00920787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</w:tr>
      <w:tr w:rsidR="00027D6A" w:rsidRPr="00FA3060" w14:paraId="73C4FA8C" w14:textId="77777777" w:rsidTr="00B57FAF">
        <w:trPr>
          <w:trHeight w:val="77"/>
          <w:jc w:val="center"/>
        </w:trPr>
        <w:tc>
          <w:tcPr>
            <w:tcW w:w="923" w:type="pct"/>
          </w:tcPr>
          <w:p w14:paraId="0FFB9482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bookmarkStart w:id="1" w:name="_Hlk146020712"/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077" w:type="pct"/>
          </w:tcPr>
          <w:p w14:paraId="417D0210" w14:textId="096C0B21" w:rsidR="00027D6A" w:rsidRPr="00920787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Эффективно взаимодействовать и работать в коллективе и команде;</w:t>
            </w:r>
          </w:p>
        </w:tc>
      </w:tr>
      <w:bookmarkEnd w:id="1"/>
      <w:tr w:rsidR="00027D6A" w:rsidRPr="00FA3060" w14:paraId="3C4F1609" w14:textId="77777777" w:rsidTr="00B57FAF">
        <w:trPr>
          <w:trHeight w:val="77"/>
          <w:jc w:val="center"/>
        </w:trPr>
        <w:tc>
          <w:tcPr>
            <w:tcW w:w="923" w:type="pct"/>
          </w:tcPr>
          <w:p w14:paraId="66CCCBC9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077" w:type="pct"/>
          </w:tcPr>
          <w:p w14:paraId="59B2D2D5" w14:textId="1AA00EFF" w:rsidR="00027D6A" w:rsidRPr="00920787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</w:tr>
      <w:tr w:rsidR="00027D6A" w:rsidRPr="00FA3060" w14:paraId="1EE4CA26" w14:textId="77777777" w:rsidTr="00B57FAF">
        <w:trPr>
          <w:trHeight w:val="77"/>
          <w:jc w:val="center"/>
        </w:trPr>
        <w:tc>
          <w:tcPr>
            <w:tcW w:w="923" w:type="pct"/>
          </w:tcPr>
          <w:p w14:paraId="410D3D3F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077" w:type="pct"/>
          </w:tcPr>
          <w:p w14:paraId="33F37BE5" w14:textId="32FC784E" w:rsidR="00027D6A" w:rsidRPr="00920787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</w:tr>
      <w:tr w:rsidR="00027D6A" w:rsidRPr="00FA3060" w14:paraId="146152C6" w14:textId="77777777" w:rsidTr="00B57FAF">
        <w:trPr>
          <w:trHeight w:val="77"/>
          <w:jc w:val="center"/>
        </w:trPr>
        <w:tc>
          <w:tcPr>
            <w:tcW w:w="923" w:type="pct"/>
          </w:tcPr>
          <w:p w14:paraId="4A2BD1FF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077" w:type="pct"/>
          </w:tcPr>
          <w:p w14:paraId="0E23F456" w14:textId="6EA109A9" w:rsidR="00027D6A" w:rsidRPr="00920787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</w:tr>
      <w:tr w:rsidR="00027D6A" w:rsidRPr="00FA3060" w14:paraId="5A4BB26E" w14:textId="77777777" w:rsidTr="00B57FAF">
        <w:trPr>
          <w:trHeight w:val="77"/>
          <w:jc w:val="center"/>
        </w:trPr>
        <w:tc>
          <w:tcPr>
            <w:tcW w:w="923" w:type="pct"/>
          </w:tcPr>
          <w:p w14:paraId="74B12D00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077" w:type="pct"/>
          </w:tcPr>
          <w:p w14:paraId="4C18463F" w14:textId="20CCDF58" w:rsidR="00027D6A" w:rsidRPr="00920787" w:rsidRDefault="00322EF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22EFA">
              <w:rPr>
                <w:rFonts w:ascii="Times New Roman" w:eastAsia="Times New Roman" w:hAnsi="Times New Roman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      </w:r>
          </w:p>
        </w:tc>
      </w:tr>
      <w:tr w:rsidR="00027D6A" w:rsidRPr="00FA3060" w14:paraId="263CD634" w14:textId="77777777" w:rsidTr="00B57FAF">
        <w:trPr>
          <w:trHeight w:val="77"/>
          <w:jc w:val="center"/>
        </w:trPr>
        <w:tc>
          <w:tcPr>
            <w:tcW w:w="923" w:type="pct"/>
          </w:tcPr>
          <w:p w14:paraId="2509141C" w14:textId="77777777" w:rsidR="00027D6A" w:rsidRPr="00920787" w:rsidRDefault="00027D6A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20787">
              <w:rPr>
                <w:rFonts w:ascii="Times New Roman" w:eastAsia="Times New Roman" w:hAnsi="Times New Roman"/>
                <w:sz w:val="24"/>
                <w:szCs w:val="24"/>
              </w:rPr>
              <w:t xml:space="preserve">ОК </w:t>
            </w:r>
            <w:r w:rsidRPr="00920787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077" w:type="pct"/>
          </w:tcPr>
          <w:p w14:paraId="01C0FEC5" w14:textId="77777777" w:rsidR="00027D6A" w:rsidRDefault="00322EFA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Пользоваться профессиональной документацией на государственном и иностранном языках.</w:t>
            </w:r>
          </w:p>
          <w:p w14:paraId="4B1417CB" w14:textId="77777777" w:rsidR="00920787" w:rsidRDefault="00920787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14:paraId="68552A18" w14:textId="20B7ED37" w:rsidR="006F2C9D" w:rsidRPr="00920787" w:rsidRDefault="006F2C9D" w:rsidP="00322EF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tbl>
      <w:tblPr>
        <w:tblStyle w:val="aa"/>
        <w:tblW w:w="0" w:type="auto"/>
        <w:tblInd w:w="113" w:type="dxa"/>
        <w:tblLook w:val="04A0" w:firstRow="1" w:lastRow="0" w:firstColumn="1" w:lastColumn="0" w:noHBand="0" w:noVBand="1"/>
      </w:tblPr>
      <w:tblGrid>
        <w:gridCol w:w="6516"/>
        <w:gridCol w:w="2829"/>
      </w:tblGrid>
      <w:tr w:rsidR="00604D0E" w14:paraId="51EEF4CD" w14:textId="77777777" w:rsidTr="00604D0E">
        <w:tc>
          <w:tcPr>
            <w:tcW w:w="6516" w:type="dxa"/>
          </w:tcPr>
          <w:p w14:paraId="29FAE9D5" w14:textId="77777777" w:rsidR="00604D0E" w:rsidRPr="00070103" w:rsidRDefault="00604D0E" w:rsidP="00604D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010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Личностные результаты реализации программы воспитания</w:t>
            </w:r>
          </w:p>
        </w:tc>
        <w:tc>
          <w:tcPr>
            <w:tcW w:w="2829" w:type="dxa"/>
          </w:tcPr>
          <w:p w14:paraId="19E955B1" w14:textId="77777777" w:rsidR="00604D0E" w:rsidRPr="00070103" w:rsidRDefault="00604D0E" w:rsidP="00604D0E">
            <w:pPr>
              <w:pStyle w:val="TableParagraph"/>
              <w:spacing w:before="2"/>
              <w:ind w:left="195" w:right="141"/>
              <w:jc w:val="center"/>
              <w:rPr>
                <w:b/>
                <w:sz w:val="24"/>
              </w:rPr>
            </w:pPr>
            <w:r w:rsidRPr="00070103">
              <w:rPr>
                <w:b/>
                <w:sz w:val="24"/>
              </w:rPr>
              <w:t>Код личностных</w:t>
            </w:r>
            <w:r w:rsidRPr="00070103">
              <w:rPr>
                <w:b/>
                <w:spacing w:val="-57"/>
                <w:sz w:val="24"/>
              </w:rPr>
              <w:t xml:space="preserve"> </w:t>
            </w:r>
            <w:r w:rsidRPr="00070103">
              <w:rPr>
                <w:b/>
                <w:sz w:val="24"/>
              </w:rPr>
              <w:t>результатов</w:t>
            </w:r>
            <w:r w:rsidRPr="00070103">
              <w:rPr>
                <w:b/>
                <w:spacing w:val="1"/>
                <w:sz w:val="24"/>
              </w:rPr>
              <w:t xml:space="preserve"> </w:t>
            </w:r>
            <w:r w:rsidRPr="00070103">
              <w:rPr>
                <w:b/>
                <w:sz w:val="24"/>
              </w:rPr>
              <w:t>реализации</w:t>
            </w:r>
          </w:p>
          <w:p w14:paraId="27891B74" w14:textId="77777777" w:rsidR="00604D0E" w:rsidRDefault="00604D0E" w:rsidP="00604D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0103">
              <w:rPr>
                <w:rFonts w:ascii="Times New Roman" w:hAnsi="Times New Roman"/>
                <w:b/>
                <w:sz w:val="24"/>
              </w:rPr>
              <w:t>Программы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70103">
              <w:rPr>
                <w:rFonts w:ascii="Times New Roman" w:hAnsi="Times New Roman"/>
                <w:b/>
                <w:spacing w:val="-57"/>
                <w:sz w:val="24"/>
              </w:rPr>
              <w:t xml:space="preserve"> </w:t>
            </w:r>
            <w:r w:rsidRPr="00070103">
              <w:rPr>
                <w:rFonts w:ascii="Times New Roman" w:hAnsi="Times New Roman"/>
                <w:b/>
                <w:sz w:val="24"/>
              </w:rPr>
              <w:t>воспитания</w:t>
            </w:r>
          </w:p>
        </w:tc>
      </w:tr>
      <w:tr w:rsidR="00604D0E" w14:paraId="3110CE7C" w14:textId="77777777" w:rsidTr="00604D0E">
        <w:tc>
          <w:tcPr>
            <w:tcW w:w="6516" w:type="dxa"/>
          </w:tcPr>
          <w:p w14:paraId="57323723" w14:textId="77777777" w:rsidR="00604D0E" w:rsidRDefault="00604D0E" w:rsidP="00604D0E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</w:p>
        </w:tc>
        <w:tc>
          <w:tcPr>
            <w:tcW w:w="2829" w:type="dxa"/>
          </w:tcPr>
          <w:p w14:paraId="3C7A0B50" w14:textId="77777777" w:rsidR="00604D0E" w:rsidRDefault="00604D0E" w:rsidP="00604D0E">
            <w:pPr>
              <w:pStyle w:val="TableParagraph"/>
              <w:spacing w:line="256" w:lineRule="exact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</w:tr>
      <w:tr w:rsidR="00604D0E" w14:paraId="46D8ECEB" w14:textId="77777777" w:rsidTr="00604D0E">
        <w:tc>
          <w:tcPr>
            <w:tcW w:w="6516" w:type="dxa"/>
          </w:tcPr>
          <w:p w14:paraId="6CCE3D64" w14:textId="77777777" w:rsidR="00604D0E" w:rsidRDefault="00604D0E" w:rsidP="00604D0E">
            <w:pPr>
              <w:pStyle w:val="TableParagraph"/>
              <w:ind w:left="113" w:right="84" w:firstLine="3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 активную гражданскую позицию, 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приверженность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порядочности,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добровольчества,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продуктивно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участвующий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3F161712" w14:textId="77777777" w:rsidR="00604D0E" w:rsidRDefault="00604D0E" w:rsidP="00604D0E">
            <w:pPr>
              <w:pStyle w:val="TableParagraph"/>
              <w:spacing w:line="256" w:lineRule="exact"/>
              <w:ind w:left="113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2829" w:type="dxa"/>
          </w:tcPr>
          <w:p w14:paraId="4D7FDD30" w14:textId="77777777" w:rsidR="00604D0E" w:rsidRDefault="00604D0E" w:rsidP="00604D0E">
            <w:pPr>
              <w:pStyle w:val="TableParagraph"/>
              <w:rPr>
                <w:sz w:val="26"/>
              </w:rPr>
            </w:pPr>
          </w:p>
          <w:p w14:paraId="3D555780" w14:textId="77777777" w:rsidR="00604D0E" w:rsidRDefault="00604D0E" w:rsidP="00604D0E">
            <w:pPr>
              <w:pStyle w:val="TableParagraph"/>
              <w:spacing w:before="9"/>
              <w:rPr>
                <w:sz w:val="33"/>
              </w:rPr>
            </w:pPr>
          </w:p>
          <w:p w14:paraId="0E0A93E8" w14:textId="77777777" w:rsidR="00604D0E" w:rsidRDefault="00604D0E" w:rsidP="00604D0E">
            <w:pPr>
              <w:pStyle w:val="TableParagraph"/>
              <w:spacing w:before="1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604D0E" w14:paraId="5516EBCB" w14:textId="77777777" w:rsidTr="00604D0E">
        <w:tc>
          <w:tcPr>
            <w:tcW w:w="6516" w:type="dxa"/>
          </w:tcPr>
          <w:p w14:paraId="0B05D1B6" w14:textId="77777777" w:rsidR="00604D0E" w:rsidRDefault="00604D0E" w:rsidP="00604D0E">
            <w:pPr>
              <w:pStyle w:val="TableParagraph"/>
              <w:ind w:left="113" w:right="82" w:firstLine="32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правопорядка,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Лояльный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субкультур,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отличающий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деструктивным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девиантным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поведением.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предупреждающий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</w:p>
        </w:tc>
        <w:tc>
          <w:tcPr>
            <w:tcW w:w="2829" w:type="dxa"/>
          </w:tcPr>
          <w:p w14:paraId="794ADA87" w14:textId="77777777" w:rsidR="00604D0E" w:rsidRDefault="00604D0E" w:rsidP="00604D0E">
            <w:pPr>
              <w:pStyle w:val="TableParagraph"/>
              <w:rPr>
                <w:sz w:val="26"/>
              </w:rPr>
            </w:pPr>
          </w:p>
          <w:p w14:paraId="47AE5BB6" w14:textId="77777777" w:rsidR="00604D0E" w:rsidRDefault="00604D0E" w:rsidP="00604D0E">
            <w:pPr>
              <w:pStyle w:val="TableParagraph"/>
              <w:spacing w:before="9"/>
              <w:rPr>
                <w:sz w:val="33"/>
              </w:rPr>
            </w:pPr>
          </w:p>
          <w:p w14:paraId="070139E6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604D0E" w14:paraId="21CE41FB" w14:textId="77777777" w:rsidTr="00604D0E">
        <w:tc>
          <w:tcPr>
            <w:tcW w:w="6516" w:type="dxa"/>
          </w:tcPr>
          <w:p w14:paraId="6B60B046" w14:textId="77777777" w:rsidR="00604D0E" w:rsidRDefault="00604D0E" w:rsidP="00604D0E">
            <w:pPr>
              <w:pStyle w:val="TableParagraph"/>
              <w:spacing w:line="270" w:lineRule="atLeast"/>
              <w:ind w:left="113" w:right="82" w:firstLine="3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конструктивного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«цифрового следа»</w:t>
            </w:r>
          </w:p>
        </w:tc>
        <w:tc>
          <w:tcPr>
            <w:tcW w:w="2829" w:type="dxa"/>
          </w:tcPr>
          <w:p w14:paraId="77574BFC" w14:textId="77777777" w:rsidR="00604D0E" w:rsidRDefault="00604D0E" w:rsidP="00604D0E">
            <w:pPr>
              <w:pStyle w:val="TableParagraph"/>
              <w:spacing w:before="9"/>
              <w:rPr>
                <w:sz w:val="35"/>
              </w:rPr>
            </w:pPr>
          </w:p>
          <w:p w14:paraId="6B0B0BBD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</w:tr>
      <w:tr w:rsidR="00604D0E" w14:paraId="24EF1091" w14:textId="77777777" w:rsidTr="00604D0E">
        <w:tc>
          <w:tcPr>
            <w:tcW w:w="6516" w:type="dxa"/>
          </w:tcPr>
          <w:p w14:paraId="00C5F874" w14:textId="77777777" w:rsidR="00604D0E" w:rsidRDefault="00604D0E" w:rsidP="00604D0E">
            <w:pPr>
              <w:pStyle w:val="TableParagraph"/>
              <w:ind w:left="113" w:right="81" w:firstLine="32"/>
              <w:jc w:val="both"/>
              <w:rPr>
                <w:sz w:val="24"/>
              </w:rPr>
            </w:pPr>
            <w:r>
              <w:rPr>
                <w:sz w:val="24"/>
              </w:rPr>
              <w:t>Демонстрирующий приверженность к родной культуре, исторической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 на основе любви к Родине, родному народу, малой 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народа России</w:t>
            </w:r>
          </w:p>
        </w:tc>
        <w:tc>
          <w:tcPr>
            <w:tcW w:w="2829" w:type="dxa"/>
          </w:tcPr>
          <w:p w14:paraId="45D92B72" w14:textId="77777777" w:rsidR="00604D0E" w:rsidRDefault="00604D0E" w:rsidP="00604D0E">
            <w:pPr>
              <w:pStyle w:val="TableParagraph"/>
              <w:spacing w:before="9"/>
              <w:rPr>
                <w:sz w:val="35"/>
              </w:rPr>
            </w:pPr>
          </w:p>
          <w:p w14:paraId="37647BD3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</w:p>
        </w:tc>
      </w:tr>
      <w:tr w:rsidR="00604D0E" w14:paraId="69559304" w14:textId="77777777" w:rsidTr="00604D0E">
        <w:tc>
          <w:tcPr>
            <w:tcW w:w="6516" w:type="dxa"/>
          </w:tcPr>
          <w:p w14:paraId="025B4606" w14:textId="77777777" w:rsidR="00604D0E" w:rsidRDefault="00604D0E" w:rsidP="00604D0E">
            <w:pPr>
              <w:pStyle w:val="TableParagraph"/>
              <w:spacing w:line="276" w:lineRule="exact"/>
              <w:ind w:left="113" w:firstLine="3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старшего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движениях</w:t>
            </w:r>
          </w:p>
        </w:tc>
        <w:tc>
          <w:tcPr>
            <w:tcW w:w="2829" w:type="dxa"/>
          </w:tcPr>
          <w:p w14:paraId="029A0244" w14:textId="77777777" w:rsidR="00604D0E" w:rsidRDefault="00604D0E" w:rsidP="00604D0E">
            <w:pPr>
              <w:pStyle w:val="TableParagraph"/>
              <w:spacing w:before="136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</w:tc>
      </w:tr>
      <w:tr w:rsidR="00604D0E" w14:paraId="5AA3CFA7" w14:textId="77777777" w:rsidTr="00604D0E">
        <w:tc>
          <w:tcPr>
            <w:tcW w:w="6516" w:type="dxa"/>
          </w:tcPr>
          <w:p w14:paraId="12F5E6A7" w14:textId="77777777" w:rsidR="00604D0E" w:rsidRDefault="00604D0E" w:rsidP="00604D0E">
            <w:pPr>
              <w:pStyle w:val="TableParagraph"/>
              <w:spacing w:line="270" w:lineRule="atLeast"/>
              <w:ind w:left="113" w:right="83" w:firstLine="32"/>
              <w:jc w:val="both"/>
              <w:rPr>
                <w:sz w:val="24"/>
              </w:rPr>
            </w:pPr>
            <w:r>
              <w:rPr>
                <w:sz w:val="24"/>
              </w:rPr>
              <w:t>Осознающий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приоритетную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уважающий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собственную и чужую уникальность в различных ситуациях, во 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видах деятельности.</w:t>
            </w:r>
          </w:p>
        </w:tc>
        <w:tc>
          <w:tcPr>
            <w:tcW w:w="2829" w:type="dxa"/>
          </w:tcPr>
          <w:p w14:paraId="7E9E5D92" w14:textId="77777777" w:rsidR="00604D0E" w:rsidRDefault="00604D0E" w:rsidP="00604D0E">
            <w:pPr>
              <w:pStyle w:val="TableParagraph"/>
              <w:spacing w:before="11"/>
              <w:rPr>
                <w:sz w:val="23"/>
              </w:rPr>
            </w:pPr>
          </w:p>
          <w:p w14:paraId="1C78A021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7</w:t>
            </w:r>
          </w:p>
        </w:tc>
      </w:tr>
      <w:tr w:rsidR="00604D0E" w14:paraId="641B15DF" w14:textId="77777777" w:rsidTr="00604D0E">
        <w:tc>
          <w:tcPr>
            <w:tcW w:w="6516" w:type="dxa"/>
          </w:tcPr>
          <w:p w14:paraId="59622650" w14:textId="77777777" w:rsidR="00604D0E" w:rsidRDefault="00604D0E" w:rsidP="00604D0E">
            <w:pPr>
              <w:pStyle w:val="TableParagraph"/>
              <w:ind w:left="113" w:right="84" w:firstLine="32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этнокультурных, социальных, конфессиональных и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Сопричастный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преумножению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трансляции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</w:p>
          <w:p w14:paraId="2564B371" w14:textId="77777777" w:rsidR="00604D0E" w:rsidRDefault="00604D0E" w:rsidP="00604D0E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</w:p>
        </w:tc>
        <w:tc>
          <w:tcPr>
            <w:tcW w:w="2829" w:type="dxa"/>
          </w:tcPr>
          <w:p w14:paraId="2344AA81" w14:textId="77777777" w:rsidR="00604D0E" w:rsidRDefault="00604D0E" w:rsidP="00604D0E">
            <w:pPr>
              <w:pStyle w:val="TableParagraph"/>
              <w:rPr>
                <w:sz w:val="26"/>
              </w:rPr>
            </w:pPr>
          </w:p>
          <w:p w14:paraId="1C4DD009" w14:textId="77777777" w:rsidR="00604D0E" w:rsidRDefault="00604D0E" w:rsidP="00604D0E">
            <w:pPr>
              <w:pStyle w:val="TableParagraph"/>
            </w:pPr>
          </w:p>
          <w:p w14:paraId="7032B372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</w:tc>
      </w:tr>
      <w:tr w:rsidR="00604D0E" w14:paraId="178ACD12" w14:textId="77777777" w:rsidTr="00604D0E">
        <w:tc>
          <w:tcPr>
            <w:tcW w:w="6516" w:type="dxa"/>
          </w:tcPr>
          <w:p w14:paraId="7E22F6C8" w14:textId="77777777" w:rsidR="00604D0E" w:rsidRDefault="00604D0E" w:rsidP="00604D0E">
            <w:pPr>
              <w:pStyle w:val="TableParagraph"/>
              <w:ind w:left="113" w:right="83" w:firstLine="32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преодолевающий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табака,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психоактивных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азартных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устойчивость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ситуативно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стремительно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меняющихся ситуациях</w:t>
            </w:r>
          </w:p>
        </w:tc>
        <w:tc>
          <w:tcPr>
            <w:tcW w:w="2829" w:type="dxa"/>
          </w:tcPr>
          <w:p w14:paraId="1E6250A4" w14:textId="77777777" w:rsidR="00604D0E" w:rsidRDefault="00604D0E" w:rsidP="00604D0E">
            <w:pPr>
              <w:pStyle w:val="TableParagraph"/>
              <w:rPr>
                <w:sz w:val="26"/>
              </w:rPr>
            </w:pPr>
          </w:p>
          <w:p w14:paraId="3CBC7254" w14:textId="77777777" w:rsidR="00604D0E" w:rsidRDefault="00604D0E" w:rsidP="00604D0E">
            <w:pPr>
              <w:pStyle w:val="TableParagraph"/>
              <w:spacing w:before="9"/>
              <w:rPr>
                <w:sz w:val="33"/>
              </w:rPr>
            </w:pPr>
          </w:p>
          <w:p w14:paraId="247AD6AF" w14:textId="77777777" w:rsidR="00604D0E" w:rsidRDefault="00604D0E" w:rsidP="00604D0E">
            <w:pPr>
              <w:pStyle w:val="TableParagraph"/>
              <w:ind w:left="846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9</w:t>
            </w:r>
          </w:p>
        </w:tc>
      </w:tr>
      <w:tr w:rsidR="00604D0E" w14:paraId="1291F6EA" w14:textId="77777777" w:rsidTr="00604D0E">
        <w:tc>
          <w:tcPr>
            <w:tcW w:w="6516" w:type="dxa"/>
          </w:tcPr>
          <w:p w14:paraId="42E9E8AE" w14:textId="77777777" w:rsidR="00604D0E" w:rsidRDefault="00604D0E" w:rsidP="00604D0E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Заботящийся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</w:p>
        </w:tc>
        <w:tc>
          <w:tcPr>
            <w:tcW w:w="2829" w:type="dxa"/>
          </w:tcPr>
          <w:p w14:paraId="22903D72" w14:textId="77777777" w:rsidR="00604D0E" w:rsidRDefault="00604D0E" w:rsidP="00604D0E">
            <w:pPr>
              <w:pStyle w:val="TableParagraph"/>
              <w:spacing w:before="136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10</w:t>
            </w:r>
          </w:p>
        </w:tc>
      </w:tr>
      <w:tr w:rsidR="00604D0E" w14:paraId="23E612A4" w14:textId="77777777" w:rsidTr="00604D0E">
        <w:tc>
          <w:tcPr>
            <w:tcW w:w="6516" w:type="dxa"/>
          </w:tcPr>
          <w:p w14:paraId="04BA20D7" w14:textId="77777777" w:rsidR="00604D0E" w:rsidRDefault="00604D0E" w:rsidP="00604D0E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Проявляющий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эстетическим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обладающий основами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эстетической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2829" w:type="dxa"/>
          </w:tcPr>
          <w:p w14:paraId="738A8390" w14:textId="77777777" w:rsidR="00604D0E" w:rsidRDefault="00604D0E" w:rsidP="00604D0E">
            <w:pPr>
              <w:pStyle w:val="TableParagraph"/>
              <w:spacing w:before="136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11</w:t>
            </w:r>
          </w:p>
        </w:tc>
      </w:tr>
      <w:tr w:rsidR="00604D0E" w14:paraId="07F4F33D" w14:textId="77777777" w:rsidTr="00604D0E">
        <w:tc>
          <w:tcPr>
            <w:tcW w:w="6516" w:type="dxa"/>
          </w:tcPr>
          <w:p w14:paraId="4C65E3A3" w14:textId="77777777" w:rsidR="00604D0E" w:rsidRDefault="00604D0E" w:rsidP="00604D0E">
            <w:pPr>
              <w:pStyle w:val="TableParagraph"/>
              <w:ind w:left="111" w:right="88"/>
              <w:jc w:val="both"/>
              <w:rPr>
                <w:sz w:val="24"/>
              </w:rPr>
            </w:pPr>
            <w:r>
              <w:rPr>
                <w:sz w:val="24"/>
              </w:rPr>
              <w:t>Принимающий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насилия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 своими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2829" w:type="dxa"/>
          </w:tcPr>
          <w:p w14:paraId="7BDAB7AE" w14:textId="77777777" w:rsidR="00604D0E" w:rsidRDefault="00604D0E" w:rsidP="00604D0E">
            <w:pPr>
              <w:pStyle w:val="TableParagraph"/>
              <w:spacing w:before="10"/>
              <w:rPr>
                <w:sz w:val="35"/>
              </w:rPr>
            </w:pPr>
          </w:p>
          <w:p w14:paraId="10C59BC1" w14:textId="77777777" w:rsidR="00604D0E" w:rsidRDefault="00604D0E" w:rsidP="00604D0E">
            <w:pPr>
              <w:pStyle w:val="TableParagraph"/>
              <w:ind w:left="784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12</w:t>
            </w:r>
          </w:p>
        </w:tc>
      </w:tr>
      <w:tr w:rsidR="00604D0E" w14:paraId="140001A8" w14:textId="77777777" w:rsidTr="00604D0E">
        <w:tc>
          <w:tcPr>
            <w:tcW w:w="9345" w:type="dxa"/>
            <w:gridSpan w:val="2"/>
          </w:tcPr>
          <w:p w14:paraId="5B242082" w14:textId="77777777" w:rsidR="00604D0E" w:rsidRDefault="00604D0E" w:rsidP="00604D0E">
            <w:pPr>
              <w:pStyle w:val="TableParagraph"/>
              <w:spacing w:before="10"/>
              <w:jc w:val="center"/>
              <w:rPr>
                <w:sz w:val="35"/>
              </w:rPr>
            </w:pPr>
            <w:r w:rsidRPr="00A64B2D">
              <w:rPr>
                <w:b/>
                <w:sz w:val="24"/>
              </w:rPr>
              <w:t>Личностные результаты реализации программы воспитания, определенные</w:t>
            </w:r>
            <w:r w:rsidRPr="00A64B2D">
              <w:rPr>
                <w:b/>
                <w:spacing w:val="-2"/>
                <w:sz w:val="24"/>
              </w:rPr>
              <w:t xml:space="preserve"> </w:t>
            </w:r>
            <w:r w:rsidRPr="00A64B2D">
              <w:rPr>
                <w:b/>
                <w:sz w:val="24"/>
              </w:rPr>
              <w:t>отраслевыми</w:t>
            </w:r>
            <w:r w:rsidRPr="00A64B2D">
              <w:rPr>
                <w:b/>
                <w:spacing w:val="-1"/>
                <w:sz w:val="24"/>
              </w:rPr>
              <w:t xml:space="preserve"> </w:t>
            </w:r>
            <w:r w:rsidRPr="00A64B2D">
              <w:rPr>
                <w:b/>
                <w:sz w:val="24"/>
              </w:rPr>
              <w:t>требованиями к</w:t>
            </w:r>
            <w:r w:rsidRPr="00A64B2D">
              <w:rPr>
                <w:b/>
                <w:spacing w:val="-1"/>
                <w:sz w:val="24"/>
              </w:rPr>
              <w:t xml:space="preserve"> </w:t>
            </w:r>
            <w:r w:rsidRPr="00A64B2D">
              <w:rPr>
                <w:b/>
                <w:sz w:val="24"/>
              </w:rPr>
              <w:t>деловым</w:t>
            </w:r>
            <w:r w:rsidRPr="00A64B2D">
              <w:rPr>
                <w:b/>
                <w:spacing w:val="-1"/>
                <w:sz w:val="24"/>
              </w:rPr>
              <w:t xml:space="preserve"> </w:t>
            </w:r>
            <w:r w:rsidRPr="00A64B2D">
              <w:rPr>
                <w:b/>
                <w:sz w:val="24"/>
              </w:rPr>
              <w:t>качествам</w:t>
            </w:r>
            <w:r w:rsidRPr="00A64B2D">
              <w:rPr>
                <w:b/>
                <w:spacing w:val="-2"/>
                <w:sz w:val="24"/>
              </w:rPr>
              <w:t xml:space="preserve"> </w:t>
            </w:r>
            <w:r w:rsidRPr="00A64B2D">
              <w:rPr>
                <w:b/>
                <w:sz w:val="24"/>
              </w:rPr>
              <w:t>личности</w:t>
            </w:r>
            <w:r w:rsidRPr="00A64B2D">
              <w:rPr>
                <w:b/>
                <w:sz w:val="24"/>
                <w:vertAlign w:val="superscript"/>
              </w:rPr>
              <w:t>1</w:t>
            </w:r>
          </w:p>
        </w:tc>
      </w:tr>
      <w:tr w:rsidR="00604D0E" w14:paraId="7E5901E1" w14:textId="77777777" w:rsidTr="00604D0E">
        <w:tc>
          <w:tcPr>
            <w:tcW w:w="6516" w:type="dxa"/>
          </w:tcPr>
          <w:p w14:paraId="5F4C491F" w14:textId="77777777" w:rsidR="00604D0E" w:rsidRDefault="00604D0E" w:rsidP="00604D0E">
            <w:pPr>
              <w:pStyle w:val="TableParagraph"/>
              <w:spacing w:line="276" w:lineRule="auto"/>
              <w:ind w:right="132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принципы: честности, независимости, 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скептицизма, противодействия коррупции и экстремизму,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обладающий системным мышлением и умением 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неопределенности</w:t>
            </w:r>
          </w:p>
          <w:p w14:paraId="0C9E01DB" w14:textId="77777777" w:rsidR="00604D0E" w:rsidRDefault="00604D0E" w:rsidP="00604D0E">
            <w:pPr>
              <w:pStyle w:val="TableParagraph"/>
              <w:spacing w:line="276" w:lineRule="auto"/>
              <w:ind w:right="132"/>
              <w:rPr>
                <w:sz w:val="24"/>
              </w:rPr>
            </w:pPr>
            <w:r>
              <w:rPr>
                <w:sz w:val="24"/>
              </w:rPr>
              <w:t>Открытый к текущим и перспективным изменениям в мире труда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</w:p>
          <w:p w14:paraId="24B9EF00" w14:textId="77777777" w:rsidR="00604D0E" w:rsidRDefault="00604D0E" w:rsidP="00604D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Готовый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конкуренции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конструктивной</w:t>
            </w:r>
          </w:p>
          <w:p w14:paraId="0C128E92" w14:textId="77777777" w:rsidR="00604D0E" w:rsidRDefault="00604D0E" w:rsidP="00604D0E">
            <w:pPr>
              <w:pStyle w:val="TableParagraph"/>
              <w:spacing w:line="276" w:lineRule="exact"/>
              <w:ind w:left="116" w:right="94"/>
              <w:jc w:val="both"/>
              <w:rPr>
                <w:sz w:val="24"/>
              </w:rPr>
            </w:pPr>
            <w:r>
              <w:rPr>
                <w:sz w:val="24"/>
              </w:rPr>
              <w:t>реакции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критику.</w:t>
            </w:r>
          </w:p>
        </w:tc>
        <w:tc>
          <w:tcPr>
            <w:tcW w:w="2829" w:type="dxa"/>
          </w:tcPr>
          <w:p w14:paraId="3EF43A06" w14:textId="77777777" w:rsidR="00604D0E" w:rsidRDefault="00604D0E" w:rsidP="00604D0E">
            <w:pPr>
              <w:pStyle w:val="TableParagraph"/>
              <w:spacing w:before="11"/>
              <w:rPr>
                <w:sz w:val="23"/>
              </w:rPr>
            </w:pPr>
          </w:p>
          <w:p w14:paraId="3A62E0DB" w14:textId="77777777" w:rsidR="00604D0E" w:rsidRDefault="00604D0E" w:rsidP="00604D0E">
            <w:pPr>
              <w:pStyle w:val="TableParagraph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13</w:t>
            </w:r>
          </w:p>
        </w:tc>
      </w:tr>
      <w:tr w:rsidR="00604D0E" w14:paraId="115445EC" w14:textId="77777777" w:rsidTr="00604D0E">
        <w:tc>
          <w:tcPr>
            <w:tcW w:w="9345" w:type="dxa"/>
            <w:gridSpan w:val="2"/>
          </w:tcPr>
          <w:p w14:paraId="37AA0A27" w14:textId="77777777" w:rsidR="00604D0E" w:rsidRDefault="00604D0E" w:rsidP="00604D0E">
            <w:pPr>
              <w:pStyle w:val="TableParagraph"/>
              <w:spacing w:line="275" w:lineRule="exact"/>
              <w:ind w:left="393" w:right="339"/>
              <w:jc w:val="center"/>
              <w:rPr>
                <w:b/>
                <w:sz w:val="24"/>
              </w:rPr>
            </w:pPr>
            <w:r w:rsidRPr="00A64B2D">
              <w:rPr>
                <w:b/>
                <w:sz w:val="24"/>
              </w:rPr>
              <w:t xml:space="preserve">Личностные результаты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ключевыми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работодателями</w:t>
            </w:r>
          </w:p>
        </w:tc>
      </w:tr>
      <w:tr w:rsidR="00604D0E" w14:paraId="780F8984" w14:textId="77777777" w:rsidTr="00604D0E">
        <w:tc>
          <w:tcPr>
            <w:tcW w:w="6516" w:type="dxa"/>
          </w:tcPr>
          <w:p w14:paraId="690B3AB6" w14:textId="77777777" w:rsidR="00604D0E" w:rsidRDefault="00604D0E" w:rsidP="00604D0E"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z w:val="24"/>
              </w:rPr>
              <w:t>Готовый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ожиданиям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работодателей: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взаимодействующий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сотрудничающий с другими людьми, осознанно выполняющий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пунктуальный, дисциплинированный,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трудолюбивый,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критически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мыслящий,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нацеленный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целей; демонстрирующий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жизнестойкость.</w:t>
            </w:r>
          </w:p>
        </w:tc>
        <w:tc>
          <w:tcPr>
            <w:tcW w:w="2829" w:type="dxa"/>
          </w:tcPr>
          <w:p w14:paraId="6ED838FF" w14:textId="77777777" w:rsidR="00604D0E" w:rsidRDefault="00604D0E" w:rsidP="00604D0E">
            <w:pPr>
              <w:pStyle w:val="TableParagraph"/>
              <w:spacing w:line="254" w:lineRule="exact"/>
              <w:ind w:left="773"/>
              <w:rPr>
                <w:b/>
                <w:sz w:val="24"/>
              </w:rPr>
            </w:pPr>
            <w:r>
              <w:rPr>
                <w:b/>
                <w:sz w:val="24"/>
              </w:rPr>
              <w:t>ЛР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14</w:t>
            </w:r>
          </w:p>
        </w:tc>
      </w:tr>
      <w:tr w:rsidR="00604D0E" w14:paraId="46621085" w14:textId="77777777" w:rsidTr="00604D0E">
        <w:tc>
          <w:tcPr>
            <w:tcW w:w="9345" w:type="dxa"/>
            <w:gridSpan w:val="2"/>
          </w:tcPr>
          <w:p w14:paraId="071B88F7" w14:textId="77777777" w:rsidR="00604D0E" w:rsidRDefault="00604D0E" w:rsidP="00604D0E">
            <w:pPr>
              <w:pStyle w:val="TableParagraph"/>
              <w:spacing w:line="258" w:lineRule="exact"/>
              <w:ind w:left="773"/>
              <w:jc w:val="center"/>
              <w:rPr>
                <w:b/>
                <w:sz w:val="24"/>
              </w:rPr>
            </w:pPr>
            <w:r w:rsidRPr="00A64B2D">
              <w:rPr>
                <w:b/>
                <w:sz w:val="24"/>
              </w:rPr>
              <w:t xml:space="preserve">Личностные результаты </w:t>
            </w:r>
            <w:r>
              <w:rPr>
                <w:b/>
                <w:sz w:val="24"/>
              </w:rPr>
              <w:t>реализации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 определенные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субъектами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604D0E" w14:paraId="0CBAD7E6" w14:textId="77777777" w:rsidTr="00604D0E">
        <w:tc>
          <w:tcPr>
            <w:tcW w:w="6516" w:type="dxa"/>
          </w:tcPr>
          <w:p w14:paraId="3B209F46" w14:textId="77777777" w:rsidR="00604D0E" w:rsidRDefault="00604D0E" w:rsidP="00604D0E">
            <w:pPr>
              <w:pStyle w:val="TableParagraph"/>
              <w:spacing w:line="276" w:lineRule="auto"/>
              <w:ind w:right="331" w:firstLine="33"/>
              <w:jc w:val="both"/>
              <w:rPr>
                <w:sz w:val="24"/>
              </w:rPr>
            </w:pPr>
            <w:r>
              <w:rPr>
                <w:sz w:val="24"/>
              </w:rPr>
              <w:t>Признающий ценность непрерывного образования, ориентирующийся в изменяющемся рынке труда, управляющий собственным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развитием;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рефлексивно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оценивающий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критерии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успешности.</w:t>
            </w:r>
          </w:p>
        </w:tc>
        <w:tc>
          <w:tcPr>
            <w:tcW w:w="2829" w:type="dxa"/>
          </w:tcPr>
          <w:p w14:paraId="6D8B1BEA" w14:textId="77777777" w:rsidR="00604D0E" w:rsidRDefault="00604D0E" w:rsidP="00604D0E">
            <w:pPr>
              <w:pStyle w:val="TableParagraph"/>
              <w:spacing w:line="254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ЛР15</w:t>
            </w:r>
          </w:p>
        </w:tc>
      </w:tr>
    </w:tbl>
    <w:p w14:paraId="555989FB" w14:textId="77777777" w:rsidR="000E12A9" w:rsidRPr="000E12A9" w:rsidRDefault="000E12A9" w:rsidP="000E12A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688C43" w14:textId="488E794C" w:rsidR="00EC3FCC" w:rsidRPr="003F74E8" w:rsidRDefault="00EC3FCC" w:rsidP="00EC3F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2" w:name="_Hlk146180731"/>
      <w:r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1.4. Рекомендуемое количество часов на освоение программы учебной дисциплины:</w:t>
      </w:r>
    </w:p>
    <w:p w14:paraId="4AD9CA5F" w14:textId="7EFD18F8" w:rsidR="00EC3FCC" w:rsidRPr="003F74E8" w:rsidRDefault="00EC3FCC" w:rsidP="00EC3F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объем образовательной нагрузки – </w:t>
      </w:r>
      <w:r w:rsidR="00604D0E" w:rsidRPr="003F74E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32</w:t>
      </w:r>
      <w:r w:rsidRPr="003F74E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час</w:t>
      </w:r>
      <w:r w:rsidR="00604D0E"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а</w:t>
      </w:r>
      <w:r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>, в том числе:</w:t>
      </w:r>
    </w:p>
    <w:p w14:paraId="20357BCD" w14:textId="144E8D6B" w:rsidR="00EC3FCC" w:rsidRPr="003F74E8" w:rsidRDefault="00EC3FCC" w:rsidP="00EC3F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учебной нагрузки во взаимодействии с преподавателем – </w:t>
      </w:r>
      <w:r w:rsidR="00604D0E"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32 </w:t>
      </w:r>
      <w:r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ча</w:t>
      </w:r>
      <w:r w:rsidR="00604D0E" w:rsidRPr="003F74E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са</w:t>
      </w:r>
      <w:r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>;</w:t>
      </w:r>
    </w:p>
    <w:p w14:paraId="4A71999D" w14:textId="30E18D0C" w:rsidR="005269E7" w:rsidRDefault="00EC3FCC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>самостоятельной работы обучающегося –</w:t>
      </w:r>
      <w:r w:rsidR="00604D0E" w:rsidRPr="003F74E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не предусмотрено</w:t>
      </w:r>
      <w:r w:rsidRPr="00EC3FC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57ECE604" w14:textId="36410D6E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bookmarkEnd w:id="2"/>
    <w:p w14:paraId="78AD16F7" w14:textId="2356F20D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59909AFD" w14:textId="1B96B394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7F73FC2B" w14:textId="1F9E01CC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0BB7B279" w14:textId="21468AC0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2A45A378" w14:textId="4C9D0384" w:rsidR="006F2C9D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1ACAE1E7" w14:textId="77777777" w:rsidR="006F2C9D" w:rsidRPr="00604D0E" w:rsidRDefault="006F2C9D" w:rsidP="00604D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42C1A3AE" w14:textId="77777777" w:rsidR="00EC3FCC" w:rsidRPr="00EC3FCC" w:rsidRDefault="00EC3FCC" w:rsidP="00EC3FC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bookmarkStart w:id="3" w:name="_Hlk146180786"/>
      <w:r w:rsidRPr="00EC3F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2. СТРУКТУРА И  СОДЕРЖАНИЕ УЧЕБНОЙ ДИСЦИПЛИНЫ </w:t>
      </w:r>
    </w:p>
    <w:p w14:paraId="19B126FA" w14:textId="77777777" w:rsidR="00EC3FCC" w:rsidRPr="00EC3FCC" w:rsidRDefault="00EC3FCC" w:rsidP="00EC3FC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3FCC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2.1. Объем учебной дисциплины и виды учебной работы</w:t>
      </w:r>
    </w:p>
    <w:p w14:paraId="3C30FED1" w14:textId="77777777" w:rsidR="00EC3FCC" w:rsidRPr="003F74E8" w:rsidRDefault="00EC3FCC" w:rsidP="00EC3FC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88"/>
        <w:gridCol w:w="1980"/>
      </w:tblGrid>
      <w:tr w:rsidR="00EC3FCC" w:rsidRPr="003F74E8" w14:paraId="1AB0B6BA" w14:textId="77777777" w:rsidTr="00EC3FCC">
        <w:trPr>
          <w:trHeight w:val="460"/>
        </w:trPr>
        <w:tc>
          <w:tcPr>
            <w:tcW w:w="7488" w:type="dxa"/>
          </w:tcPr>
          <w:p w14:paraId="3EAC6208" w14:textId="77777777" w:rsidR="00EC3FCC" w:rsidRPr="003F74E8" w:rsidRDefault="00EC3FCC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Вид учебной работы</w:t>
            </w:r>
          </w:p>
        </w:tc>
        <w:tc>
          <w:tcPr>
            <w:tcW w:w="1980" w:type="dxa"/>
          </w:tcPr>
          <w:p w14:paraId="76399908" w14:textId="77777777" w:rsidR="00EC3FCC" w:rsidRPr="003F74E8" w:rsidRDefault="00EC3FCC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  <w:t xml:space="preserve">Количество часов </w:t>
            </w:r>
          </w:p>
        </w:tc>
      </w:tr>
      <w:tr w:rsidR="00EC3FCC" w:rsidRPr="003F74E8" w14:paraId="2828BEFF" w14:textId="77777777" w:rsidTr="00EC3FCC">
        <w:trPr>
          <w:trHeight w:val="285"/>
        </w:trPr>
        <w:tc>
          <w:tcPr>
            <w:tcW w:w="7488" w:type="dxa"/>
          </w:tcPr>
          <w:p w14:paraId="085EC9ED" w14:textId="77777777" w:rsidR="00EC3FCC" w:rsidRPr="003F74E8" w:rsidRDefault="00EC3FCC" w:rsidP="00EC3FC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Объем образовательной нагрузки (всего)</w:t>
            </w:r>
          </w:p>
        </w:tc>
        <w:tc>
          <w:tcPr>
            <w:tcW w:w="1980" w:type="dxa"/>
          </w:tcPr>
          <w:p w14:paraId="37754019" w14:textId="0071358B" w:rsidR="00EC3FCC" w:rsidRPr="003F74E8" w:rsidRDefault="00604D0E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  <w:t>32</w:t>
            </w:r>
          </w:p>
        </w:tc>
      </w:tr>
      <w:tr w:rsidR="00EC3FCC" w:rsidRPr="003F74E8" w14:paraId="6DD1720D" w14:textId="77777777" w:rsidTr="00EC3FCC">
        <w:tc>
          <w:tcPr>
            <w:tcW w:w="7488" w:type="dxa"/>
          </w:tcPr>
          <w:p w14:paraId="3E341427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Учебная нагрузка во взаимодействии с преподавателем</w:t>
            </w:r>
          </w:p>
        </w:tc>
        <w:tc>
          <w:tcPr>
            <w:tcW w:w="1980" w:type="dxa"/>
          </w:tcPr>
          <w:p w14:paraId="6EF5FC00" w14:textId="0E536065" w:rsidR="00EC3FCC" w:rsidRPr="003F74E8" w:rsidRDefault="00604D0E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  <w:t>32</w:t>
            </w:r>
          </w:p>
        </w:tc>
      </w:tr>
      <w:tr w:rsidR="00EC3FCC" w:rsidRPr="003F74E8" w14:paraId="0D2FF581" w14:textId="77777777" w:rsidTr="00EC3FCC">
        <w:tc>
          <w:tcPr>
            <w:tcW w:w="7488" w:type="dxa"/>
          </w:tcPr>
          <w:p w14:paraId="171145DA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том числе:</w:t>
            </w:r>
          </w:p>
        </w:tc>
        <w:tc>
          <w:tcPr>
            <w:tcW w:w="1980" w:type="dxa"/>
          </w:tcPr>
          <w:p w14:paraId="0CB169AE" w14:textId="77777777" w:rsidR="00EC3FCC" w:rsidRPr="003F74E8" w:rsidRDefault="00EC3FCC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</w:tr>
      <w:tr w:rsidR="00EC3FCC" w:rsidRPr="003F74E8" w14:paraId="3A5B609A" w14:textId="77777777" w:rsidTr="00EC3FCC">
        <w:tc>
          <w:tcPr>
            <w:tcW w:w="7488" w:type="dxa"/>
          </w:tcPr>
          <w:p w14:paraId="03EA1FAC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теоретическое обучение</w:t>
            </w:r>
          </w:p>
        </w:tc>
        <w:tc>
          <w:tcPr>
            <w:tcW w:w="1980" w:type="dxa"/>
          </w:tcPr>
          <w:p w14:paraId="47CDB9BD" w14:textId="54599F6F" w:rsidR="00EC3FCC" w:rsidRPr="003F74E8" w:rsidRDefault="00FA502A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  <w:t>22</w:t>
            </w:r>
          </w:p>
        </w:tc>
      </w:tr>
      <w:tr w:rsidR="00EC3FCC" w:rsidRPr="003F74E8" w14:paraId="130E60AC" w14:textId="77777777" w:rsidTr="00EC3FCC">
        <w:tc>
          <w:tcPr>
            <w:tcW w:w="7488" w:type="dxa"/>
          </w:tcPr>
          <w:p w14:paraId="5E95BEB9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лабораторные работы</w:t>
            </w:r>
          </w:p>
        </w:tc>
        <w:tc>
          <w:tcPr>
            <w:tcW w:w="1980" w:type="dxa"/>
          </w:tcPr>
          <w:p w14:paraId="31C2A3B0" w14:textId="77777777" w:rsidR="00EC3FCC" w:rsidRPr="003F74E8" w:rsidRDefault="00EC3FCC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  <w:t>0</w:t>
            </w:r>
          </w:p>
        </w:tc>
      </w:tr>
      <w:tr w:rsidR="00EC3FCC" w:rsidRPr="003F74E8" w14:paraId="007E8BE5" w14:textId="77777777" w:rsidTr="00EC3FCC">
        <w:tc>
          <w:tcPr>
            <w:tcW w:w="7488" w:type="dxa"/>
          </w:tcPr>
          <w:p w14:paraId="299F4FC6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практические занятия </w:t>
            </w:r>
          </w:p>
        </w:tc>
        <w:tc>
          <w:tcPr>
            <w:tcW w:w="1980" w:type="dxa"/>
          </w:tcPr>
          <w:p w14:paraId="5FC415A0" w14:textId="7D1B9E21" w:rsidR="00EC3FCC" w:rsidRPr="003F74E8" w:rsidRDefault="00604D0E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  <w:t>10</w:t>
            </w:r>
          </w:p>
        </w:tc>
      </w:tr>
      <w:tr w:rsidR="00EC3FCC" w:rsidRPr="003F74E8" w14:paraId="7919B30D" w14:textId="77777777" w:rsidTr="00EC3FCC">
        <w:tc>
          <w:tcPr>
            <w:tcW w:w="7488" w:type="dxa"/>
          </w:tcPr>
          <w:p w14:paraId="7800ACCC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Самостоятельная учебная работа</w:t>
            </w:r>
          </w:p>
        </w:tc>
        <w:tc>
          <w:tcPr>
            <w:tcW w:w="1980" w:type="dxa"/>
          </w:tcPr>
          <w:p w14:paraId="4CF1F390" w14:textId="19439C31" w:rsidR="00EC3FCC" w:rsidRPr="003F74E8" w:rsidRDefault="00604D0E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  <w:t>0</w:t>
            </w:r>
          </w:p>
        </w:tc>
      </w:tr>
      <w:tr w:rsidR="00EC3FCC" w:rsidRPr="003F74E8" w14:paraId="1006376E" w14:textId="77777777" w:rsidTr="00EC3FCC">
        <w:tc>
          <w:tcPr>
            <w:tcW w:w="7488" w:type="dxa"/>
          </w:tcPr>
          <w:p w14:paraId="69F6EE75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Индивидуальное проектное задание</w:t>
            </w:r>
          </w:p>
        </w:tc>
        <w:tc>
          <w:tcPr>
            <w:tcW w:w="1980" w:type="dxa"/>
          </w:tcPr>
          <w:p w14:paraId="4126FEB5" w14:textId="77777777" w:rsidR="00EC3FCC" w:rsidRPr="003F74E8" w:rsidRDefault="00EC3FCC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en-US"/>
              </w:rPr>
            </w:pPr>
          </w:p>
        </w:tc>
      </w:tr>
      <w:tr w:rsidR="00EC3FCC" w:rsidRPr="003F74E8" w14:paraId="2AC51378" w14:textId="77777777" w:rsidTr="00EC3FCC">
        <w:tc>
          <w:tcPr>
            <w:tcW w:w="7488" w:type="dxa"/>
          </w:tcPr>
          <w:p w14:paraId="598929FC" w14:textId="77777777" w:rsidR="00EC3FCC" w:rsidRPr="003F74E8" w:rsidRDefault="00EC3FCC" w:rsidP="00EC3F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Курсовая работа (проект)</w:t>
            </w:r>
          </w:p>
        </w:tc>
        <w:tc>
          <w:tcPr>
            <w:tcW w:w="1980" w:type="dxa"/>
          </w:tcPr>
          <w:p w14:paraId="7E1C9D22" w14:textId="2766991B" w:rsidR="00EC3FCC" w:rsidRPr="003F74E8" w:rsidRDefault="00604D0E" w:rsidP="00EC3FC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  <w:t>0</w:t>
            </w:r>
          </w:p>
        </w:tc>
      </w:tr>
      <w:tr w:rsidR="00EC3FCC" w:rsidRPr="003F74E8" w14:paraId="47A0D7CB" w14:textId="77777777" w:rsidTr="00EC3FCC">
        <w:tc>
          <w:tcPr>
            <w:tcW w:w="9468" w:type="dxa"/>
            <w:gridSpan w:val="2"/>
          </w:tcPr>
          <w:p w14:paraId="6588AEA5" w14:textId="0E8946AC" w:rsidR="00EC3FCC" w:rsidRPr="003F74E8" w:rsidRDefault="00EC3FCC" w:rsidP="00EC3FC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4"/>
                <w:szCs w:val="24"/>
                <w:lang w:eastAsia="en-US"/>
              </w:rPr>
            </w:pPr>
            <w:r w:rsidRPr="003F74E8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  <w:lang w:eastAsia="en-US"/>
              </w:rPr>
              <w:t>Промежуточная аттестация</w:t>
            </w:r>
            <w:r w:rsidRPr="003F74E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 xml:space="preserve"> в форме </w:t>
            </w:r>
            <w:r w:rsidR="00604D0E" w:rsidRPr="003F74E8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/>
              </w:rPr>
              <w:t>экзамена</w:t>
            </w:r>
          </w:p>
        </w:tc>
      </w:tr>
      <w:bookmarkEnd w:id="3"/>
    </w:tbl>
    <w:p w14:paraId="23F5B56E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243E11EF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7C42B08C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257BE9F1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1DCA786D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7B7AB813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2DF49FDF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1CA6084E" w14:textId="77777777" w:rsidR="006E1ED5" w:rsidRPr="00496796" w:rsidRDefault="006E1ED5" w:rsidP="006E1ED5">
      <w:pPr>
        <w:rPr>
          <w:rFonts w:ascii="Times New Roman" w:hAnsi="Times New Roman"/>
          <w:sz w:val="28"/>
          <w:szCs w:val="28"/>
        </w:rPr>
      </w:pPr>
    </w:p>
    <w:p w14:paraId="753B64B6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02938977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710D4AB5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25F7EF9A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33AFBC71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77DCF830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732A5207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3999DBD7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5E93A656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61612C46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67EC5D02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71B8FEEC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48F0FC69" w14:textId="77777777" w:rsidR="006E1ED5" w:rsidRPr="00496796" w:rsidRDefault="006E1ED5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  <w:sectPr w:rsidR="006E1ED5" w:rsidRPr="00496796" w:rsidSect="00EC3FCC">
          <w:footerReference w:type="default" r:id="rId9"/>
          <w:pgSz w:w="11904" w:h="17340"/>
          <w:pgMar w:top="1134" w:right="850" w:bottom="1134" w:left="1701" w:header="720" w:footer="720" w:gutter="0"/>
          <w:cols w:space="720"/>
          <w:noEndnote/>
          <w:titlePg/>
          <w:docGrid w:linePitch="299"/>
        </w:sectPr>
      </w:pPr>
    </w:p>
    <w:p w14:paraId="601023EE" w14:textId="77777777" w:rsidR="006E1ED5" w:rsidRPr="00496796" w:rsidRDefault="006E1ED5" w:rsidP="006E1E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4" w:name="_Hlk146181066"/>
      <w:r w:rsidRPr="00496796">
        <w:rPr>
          <w:rFonts w:ascii="Times New Roman" w:hAnsi="Times New Roman"/>
          <w:b/>
          <w:bCs/>
          <w:sz w:val="28"/>
          <w:szCs w:val="28"/>
        </w:rPr>
        <w:lastRenderedPageBreak/>
        <w:t>2.2. Тематический план и содержание учебной дисциплины</w:t>
      </w:r>
    </w:p>
    <w:bookmarkEnd w:id="4"/>
    <w:p w14:paraId="663F4EDB" w14:textId="77777777" w:rsidR="006E1ED5" w:rsidRPr="00496796" w:rsidRDefault="006E1ED5" w:rsidP="00604D0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0"/>
        <w:gridCol w:w="6876"/>
        <w:gridCol w:w="1651"/>
        <w:gridCol w:w="1935"/>
        <w:gridCol w:w="1934"/>
      </w:tblGrid>
      <w:tr w:rsidR="006F2C9D" w:rsidRPr="009630B9" w14:paraId="7BAAEAC6" w14:textId="0AE8BFBD" w:rsidTr="006F2C9D">
        <w:trPr>
          <w:trHeight w:val="20"/>
        </w:trPr>
        <w:tc>
          <w:tcPr>
            <w:tcW w:w="808" w:type="pct"/>
            <w:vAlign w:val="center"/>
          </w:tcPr>
          <w:p w14:paraId="68ECCC4F" w14:textId="77777777" w:rsidR="006F2C9D" w:rsidRPr="00657611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</w:rPr>
            </w:pPr>
            <w:r w:rsidRPr="00657611">
              <w:rPr>
                <w:rFonts w:ascii="Times New Roman" w:hAnsi="Times New Roman"/>
                <w:b/>
                <w:bCs/>
              </w:rPr>
              <w:t>Наименование разделов и тем</w:t>
            </w:r>
          </w:p>
        </w:tc>
        <w:tc>
          <w:tcPr>
            <w:tcW w:w="2325" w:type="pct"/>
            <w:vAlign w:val="center"/>
          </w:tcPr>
          <w:p w14:paraId="5F66E051" w14:textId="77777777" w:rsidR="006F2C9D" w:rsidRPr="00657611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</w:rPr>
            </w:pPr>
            <w:r w:rsidRPr="00657611">
              <w:rPr>
                <w:rFonts w:ascii="Times New Roman" w:hAnsi="Times New Roman"/>
                <w:b/>
                <w:bCs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558" w:type="pct"/>
            <w:vAlign w:val="center"/>
          </w:tcPr>
          <w:p w14:paraId="08B879AB" w14:textId="77777777" w:rsidR="006F2C9D" w:rsidRPr="00657611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</w:rPr>
            </w:pPr>
            <w:r w:rsidRPr="00657611">
              <w:rPr>
                <w:rFonts w:ascii="Times New Roman" w:hAnsi="Times New Roman"/>
                <w:b/>
                <w:bCs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654" w:type="pct"/>
            <w:vAlign w:val="center"/>
          </w:tcPr>
          <w:p w14:paraId="28203A5D" w14:textId="77777777" w:rsidR="006F2C9D" w:rsidRPr="00657611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</w:rPr>
            </w:pPr>
            <w:r w:rsidRPr="00657611">
              <w:rPr>
                <w:rFonts w:ascii="Times New Roman" w:hAnsi="Times New Roman"/>
                <w:b/>
                <w:bCs/>
              </w:rPr>
              <w:t>Коды компетенций,</w:t>
            </w:r>
            <w:r w:rsidRPr="00657611">
              <w:rPr>
                <w:rFonts w:ascii="Times New Roman" w:hAnsi="Times New Roman"/>
              </w:rPr>
              <w:t xml:space="preserve"> </w:t>
            </w:r>
            <w:r w:rsidRPr="00657611">
              <w:rPr>
                <w:rFonts w:ascii="Times New Roman" w:hAnsi="Times New Roman"/>
                <w:b/>
                <w:bCs/>
              </w:rPr>
              <w:t>формированию которых способствует элемент программы</w:t>
            </w:r>
          </w:p>
        </w:tc>
        <w:tc>
          <w:tcPr>
            <w:tcW w:w="654" w:type="pct"/>
          </w:tcPr>
          <w:p w14:paraId="1E106B63" w14:textId="77777777" w:rsidR="006F2C9D" w:rsidRPr="00657611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6F2C9D" w:rsidRPr="009630B9" w14:paraId="65DF1155" w14:textId="76F47181" w:rsidTr="006F2C9D">
        <w:trPr>
          <w:trHeight w:val="307"/>
        </w:trPr>
        <w:tc>
          <w:tcPr>
            <w:tcW w:w="808" w:type="pct"/>
          </w:tcPr>
          <w:p w14:paraId="66FDA823" w14:textId="77777777" w:rsidR="006F2C9D" w:rsidRPr="009630B9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9630B9">
              <w:rPr>
                <w:rFonts w:ascii="Times New Roman" w:hAnsi="Times New Roman"/>
                <w:b/>
                <w:bCs/>
                <w:i/>
                <w:iCs/>
              </w:rPr>
              <w:t>1</w:t>
            </w:r>
          </w:p>
        </w:tc>
        <w:tc>
          <w:tcPr>
            <w:tcW w:w="2325" w:type="pct"/>
          </w:tcPr>
          <w:p w14:paraId="2C282A72" w14:textId="77777777" w:rsidR="006F2C9D" w:rsidRPr="009630B9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9630B9">
              <w:rPr>
                <w:rFonts w:ascii="Times New Roman" w:hAnsi="Times New Roman"/>
                <w:b/>
                <w:bCs/>
                <w:i/>
                <w:iCs/>
              </w:rPr>
              <w:t>2</w:t>
            </w:r>
          </w:p>
        </w:tc>
        <w:tc>
          <w:tcPr>
            <w:tcW w:w="558" w:type="pct"/>
          </w:tcPr>
          <w:p w14:paraId="1BF12830" w14:textId="77777777" w:rsidR="006F2C9D" w:rsidRPr="009630B9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9630B9">
              <w:rPr>
                <w:rFonts w:ascii="Times New Roman" w:hAnsi="Times New Roman"/>
                <w:b/>
                <w:bCs/>
                <w:i/>
                <w:iCs/>
              </w:rPr>
              <w:t>3</w:t>
            </w:r>
          </w:p>
        </w:tc>
        <w:tc>
          <w:tcPr>
            <w:tcW w:w="654" w:type="pct"/>
          </w:tcPr>
          <w:p w14:paraId="0D9F8BF0" w14:textId="77777777" w:rsidR="006F2C9D" w:rsidRPr="009630B9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  <w:r w:rsidRPr="009630B9">
              <w:rPr>
                <w:rFonts w:ascii="Times New Roman" w:hAnsi="Times New Roman"/>
                <w:b/>
                <w:bCs/>
                <w:i/>
                <w:iCs/>
              </w:rPr>
              <w:t>4</w:t>
            </w:r>
          </w:p>
        </w:tc>
        <w:tc>
          <w:tcPr>
            <w:tcW w:w="654" w:type="pct"/>
          </w:tcPr>
          <w:p w14:paraId="1AB35914" w14:textId="77777777" w:rsidR="006F2C9D" w:rsidRPr="009630B9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  <w:tr w:rsidR="006F2C9D" w:rsidRPr="002A5E3E" w14:paraId="7CF9F8C3" w14:textId="6D6D0770" w:rsidTr="006F2C9D">
        <w:trPr>
          <w:trHeight w:val="20"/>
        </w:trPr>
        <w:tc>
          <w:tcPr>
            <w:tcW w:w="3133" w:type="pct"/>
            <w:gridSpan w:val="2"/>
          </w:tcPr>
          <w:p w14:paraId="39A8E01E" w14:textId="77777777" w:rsidR="006F2C9D" w:rsidRPr="00C24D8A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Раздел 1. Роль и значение финансовой грамотности при принятии стратегических решений в условиях ограниченности ресурсов</w:t>
            </w:r>
          </w:p>
        </w:tc>
        <w:tc>
          <w:tcPr>
            <w:tcW w:w="558" w:type="pct"/>
            <w:vAlign w:val="center"/>
          </w:tcPr>
          <w:p w14:paraId="1EAAAA81" w14:textId="3017978D" w:rsidR="006F2C9D" w:rsidRPr="002A5E3E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i/>
              </w:rPr>
            </w:pPr>
          </w:p>
        </w:tc>
        <w:tc>
          <w:tcPr>
            <w:tcW w:w="654" w:type="pct"/>
          </w:tcPr>
          <w:p w14:paraId="145BD4E8" w14:textId="77777777" w:rsidR="006F2C9D" w:rsidRPr="002A5E3E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  <w:tc>
          <w:tcPr>
            <w:tcW w:w="654" w:type="pct"/>
          </w:tcPr>
          <w:p w14:paraId="0AC35637" w14:textId="77777777" w:rsidR="006F2C9D" w:rsidRPr="002A5E3E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/>
                <w:iCs/>
              </w:rPr>
            </w:pPr>
          </w:p>
        </w:tc>
      </w:tr>
      <w:tr w:rsidR="006F2C9D" w:rsidRPr="002A5E3E" w14:paraId="2F78256F" w14:textId="02CF3FA5" w:rsidTr="006F2C9D">
        <w:trPr>
          <w:trHeight w:val="20"/>
        </w:trPr>
        <w:tc>
          <w:tcPr>
            <w:tcW w:w="808" w:type="pct"/>
            <w:vMerge w:val="restart"/>
          </w:tcPr>
          <w:p w14:paraId="1CC953E4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1.1.</w:t>
            </w:r>
          </w:p>
          <w:p w14:paraId="72A41FD3" w14:textId="77777777" w:rsidR="006F2C9D" w:rsidRPr="002F6C97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Сущность</w:t>
            </w:r>
          </w:p>
          <w:p w14:paraId="1D65E53B" w14:textId="77777777" w:rsidR="006F2C9D" w:rsidRPr="002F6C97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финансовой</w:t>
            </w:r>
          </w:p>
          <w:p w14:paraId="6917BA69" w14:textId="77777777" w:rsidR="006F2C9D" w:rsidRPr="002F6C97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грамотности населения,</w:t>
            </w:r>
          </w:p>
          <w:p w14:paraId="4E572DE7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ее цели и задачи</w:t>
            </w:r>
          </w:p>
        </w:tc>
        <w:tc>
          <w:tcPr>
            <w:tcW w:w="2325" w:type="pct"/>
          </w:tcPr>
          <w:p w14:paraId="0188D602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558" w:type="pct"/>
          </w:tcPr>
          <w:p w14:paraId="7986AB18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</w:rPr>
            </w:pPr>
          </w:p>
        </w:tc>
        <w:tc>
          <w:tcPr>
            <w:tcW w:w="654" w:type="pct"/>
            <w:vMerge w:val="restart"/>
          </w:tcPr>
          <w:p w14:paraId="3E5EA38B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67FD3ADD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654" w:type="pct"/>
          </w:tcPr>
          <w:p w14:paraId="63C9513D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2F0B1EF9" w14:textId="3D3E8920" w:rsidTr="006F2C9D">
        <w:trPr>
          <w:trHeight w:val="516"/>
        </w:trPr>
        <w:tc>
          <w:tcPr>
            <w:tcW w:w="808" w:type="pct"/>
            <w:vMerge/>
          </w:tcPr>
          <w:p w14:paraId="2F40DA48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</w:tcPr>
          <w:p w14:paraId="6602D685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Сущность понятия финансовой грамотности. Цели и задачи формирования финансовой грамотности. Содержание основных понятий финансовой грамотности: человеческий капитал, потребности, блага и услуги, ресурсы, деньги, финансы, сбережения, кредит, налоги, баланс, активы, пассивы, доходы, расходы, прибыль, выручка, бюджет и его виды, дефицит, профицит</w:t>
            </w:r>
          </w:p>
          <w:p w14:paraId="15EC8868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Ограниченность ресурсов и проблема их выбора. Понятие планирования и его виды: краткосрочное, среднесрочное и долгосрочное. SWOT – анализ</w:t>
            </w:r>
          </w:p>
          <w:p w14:paraId="2E39BA53" w14:textId="77777777" w:rsidR="006F2C9D" w:rsidRPr="00FC4711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Основные законодательные акты, регламентирующие вопросы финансовой грамотности в Российской Федерации.</w:t>
            </w:r>
            <w:r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Международный опыт повышения уровня финансовой грамотности населения</w:t>
            </w:r>
          </w:p>
        </w:tc>
        <w:tc>
          <w:tcPr>
            <w:tcW w:w="558" w:type="pct"/>
            <w:vAlign w:val="center"/>
          </w:tcPr>
          <w:p w14:paraId="77ADD2FF" w14:textId="4BD32361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i/>
                <w:iCs/>
              </w:rPr>
            </w:pPr>
            <w:r>
              <w:rPr>
                <w:rFonts w:ascii="Times New Roman" w:hAnsi="Times New Roman"/>
                <w:bCs/>
                <w:i/>
                <w:iCs/>
              </w:rPr>
              <w:t>4</w:t>
            </w:r>
          </w:p>
        </w:tc>
        <w:tc>
          <w:tcPr>
            <w:tcW w:w="654" w:type="pct"/>
            <w:vMerge/>
          </w:tcPr>
          <w:p w14:paraId="62848076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231F53B0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0E697A64" w14:textId="03DA5039" w:rsidTr="006F2C9D">
        <w:trPr>
          <w:trHeight w:val="20"/>
        </w:trPr>
        <w:tc>
          <w:tcPr>
            <w:tcW w:w="808" w:type="pct"/>
            <w:vMerge/>
          </w:tcPr>
          <w:p w14:paraId="58AFFA91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</w:tcPr>
          <w:p w14:paraId="722C6AC8" w14:textId="77777777" w:rsidR="006F2C9D" w:rsidRPr="00FC4711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vAlign w:val="center"/>
          </w:tcPr>
          <w:p w14:paraId="2D098041" w14:textId="499BA15D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54" w:type="pct"/>
            <w:vMerge/>
          </w:tcPr>
          <w:p w14:paraId="608A125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654" w:type="pct"/>
          </w:tcPr>
          <w:p w14:paraId="6944408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</w:rPr>
            </w:pPr>
          </w:p>
        </w:tc>
      </w:tr>
      <w:tr w:rsidR="006F2C9D" w:rsidRPr="002A5E3E" w14:paraId="66A0AA53" w14:textId="7A6D0A48" w:rsidTr="006F2C9D">
        <w:trPr>
          <w:trHeight w:val="589"/>
        </w:trPr>
        <w:tc>
          <w:tcPr>
            <w:tcW w:w="808" w:type="pct"/>
            <w:vMerge/>
          </w:tcPr>
          <w:p w14:paraId="7F890313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1881F346" w14:textId="77777777" w:rsidR="006F2C9D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Практическое занятие № 1.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Проведение SWOT – анализа при принятии решения поступления в среднее профессиональное заведение</w:t>
            </w:r>
          </w:p>
          <w:p w14:paraId="62B44837" w14:textId="77777777" w:rsidR="006F2C9D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</w:p>
          <w:p w14:paraId="4647EB4F" w14:textId="4C5E8F82" w:rsidR="006F2C9D" w:rsidRPr="00FC4711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501B15D5" w14:textId="728A38FC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3A2167F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4305AAD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2DF16AEB" w14:textId="0E1375B1" w:rsidTr="006F2C9D">
        <w:trPr>
          <w:trHeight w:val="278"/>
        </w:trPr>
        <w:tc>
          <w:tcPr>
            <w:tcW w:w="3133" w:type="pct"/>
            <w:gridSpan w:val="2"/>
            <w:tcBorders>
              <w:bottom w:val="single" w:sz="4" w:space="0" w:color="auto"/>
            </w:tcBorders>
          </w:tcPr>
          <w:p w14:paraId="2445DCF5" w14:textId="77777777" w:rsidR="006F2C9D" w:rsidRPr="00C76EE9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lastRenderedPageBreak/>
              <w:t>Раздел 2. Место России в международной банковской системе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273A5EF3" w14:textId="1EB9CFEC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5594FBF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B96CEC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6DF26E62" w14:textId="0387B370" w:rsidTr="006F2C9D">
        <w:trPr>
          <w:trHeight w:val="227"/>
        </w:trPr>
        <w:tc>
          <w:tcPr>
            <w:tcW w:w="808" w:type="pct"/>
            <w:vMerge w:val="restart"/>
          </w:tcPr>
          <w:p w14:paraId="219F76D1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2.1.</w:t>
            </w:r>
          </w:p>
          <w:p w14:paraId="7D9DE14D" w14:textId="77777777" w:rsidR="006F2C9D" w:rsidRPr="002F6C97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Банковская система Российской Федерации: структура, функции и виды банковских услуг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2CD93BB6" w14:textId="77777777" w:rsidR="006F2C9D" w:rsidRPr="00FC4711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24D48EF5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97D1EAE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7FB8EEE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5FDD1ADB" w14:textId="58A6FFA0" w:rsidTr="006F2C9D">
        <w:trPr>
          <w:trHeight w:val="227"/>
        </w:trPr>
        <w:tc>
          <w:tcPr>
            <w:tcW w:w="808" w:type="pct"/>
            <w:vMerge/>
          </w:tcPr>
          <w:p w14:paraId="088197B9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6EA639E5" w14:textId="77777777" w:rsidR="006F2C9D" w:rsidRPr="00FC4711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История возникновения банков. Роль банков в создании и функционировании рынка капитала. Структура современной банковской системы и ее функции. Виды банковских организаций. Понятие ключевой ставки. Правовые основы банковской деятельности</w:t>
            </w:r>
          </w:p>
        </w:tc>
        <w:tc>
          <w:tcPr>
            <w:tcW w:w="558" w:type="pct"/>
            <w:vAlign w:val="center"/>
          </w:tcPr>
          <w:p w14:paraId="7A07EE0A" w14:textId="4DC43BB3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</w:tcPr>
          <w:p w14:paraId="1D43EC8C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2B412554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19A97BB0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12C04DE0" w14:textId="15FACB42" w:rsidTr="006F2C9D">
        <w:trPr>
          <w:trHeight w:val="325"/>
        </w:trPr>
        <w:tc>
          <w:tcPr>
            <w:tcW w:w="808" w:type="pct"/>
            <w:vMerge w:val="restart"/>
          </w:tcPr>
          <w:p w14:paraId="7E3B8B81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№ 2.2.</w:t>
            </w:r>
          </w:p>
          <w:p w14:paraId="4D63C8C0" w14:textId="77777777" w:rsidR="006F2C9D" w:rsidRPr="002F6C97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Основные виды банковских операций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08195561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4EED25B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ACD5950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51545EE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61FA1B05" w14:textId="2CCA4333" w:rsidTr="006F2C9D">
        <w:trPr>
          <w:trHeight w:val="1104"/>
        </w:trPr>
        <w:tc>
          <w:tcPr>
            <w:tcW w:w="808" w:type="pct"/>
            <w:vMerge/>
          </w:tcPr>
          <w:p w14:paraId="76783694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CD2D269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Депозит и его виды. Экономическая сущность понятий: сбережения, депозитная карта, вкладчик, индекс потребительских цен, инфляция, номинальная и реальная ставки по депозиту, капитализация, ликвидность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3EDEEFB8" w14:textId="7C3327DA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  <w:vMerge w:val="restart"/>
          </w:tcPr>
          <w:p w14:paraId="099F3D24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3F18AFFE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6680CF9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2C7DB468" w14:textId="76A8F2C6" w:rsidTr="006F2C9D">
        <w:trPr>
          <w:trHeight w:val="1104"/>
        </w:trPr>
        <w:tc>
          <w:tcPr>
            <w:tcW w:w="808" w:type="pct"/>
            <w:vMerge/>
          </w:tcPr>
          <w:p w14:paraId="52EB8B32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3147EB16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Кредит и его виды. Принципы кредитования. Виды схем погашения платежей по кредиту. Содержание основных понятий банковских операций: заемщик, кредитор, кредитная история, кредитный договор, микрофинансовые организации, кредитные риски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2F127061" w14:textId="518CD0A1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  <w:vMerge/>
          </w:tcPr>
          <w:p w14:paraId="716DF45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4A76A01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30D5EB19" w14:textId="43E8B6D3" w:rsidTr="006F2C9D">
        <w:trPr>
          <w:trHeight w:val="1104"/>
        </w:trPr>
        <w:tc>
          <w:tcPr>
            <w:tcW w:w="808" w:type="pct"/>
            <w:vMerge/>
          </w:tcPr>
          <w:p w14:paraId="6D7EC7DB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33C600BD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Расчетно-кассовые операции и их значение. Виды платежных средств: чеки, электронные деньги, банковская ячейка, денежные переводы, овердрафт. Риски при использовании интернет-банкинга. Финансовое мошенничество и правила личной финансовой безопасности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4E1726F4" w14:textId="222C82D6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693E45BD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51BA8B07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6C185E09" w14:textId="7C74653B" w:rsidTr="006F2C9D">
        <w:trPr>
          <w:trHeight w:val="283"/>
        </w:trPr>
        <w:tc>
          <w:tcPr>
            <w:tcW w:w="808" w:type="pct"/>
            <w:vMerge/>
          </w:tcPr>
          <w:p w14:paraId="19A8E1E5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EEED06D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2ABED55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60A57A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85C728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28617700" w14:textId="2DA2AD0A" w:rsidTr="006F2C9D">
        <w:trPr>
          <w:trHeight w:val="173"/>
        </w:trPr>
        <w:tc>
          <w:tcPr>
            <w:tcW w:w="808" w:type="pct"/>
            <w:vMerge/>
          </w:tcPr>
          <w:p w14:paraId="7DDC60D3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0A7B6BAD" w14:textId="35CB9E59" w:rsidR="006F2C9D" w:rsidRPr="00C76EE9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3BDE8A6A" w14:textId="3004E861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 w:val="restart"/>
          </w:tcPr>
          <w:p w14:paraId="6370D1A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1285EE3C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54D5261C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0BEF364E" w14:textId="1023D2F9" w:rsidTr="006F2C9D">
        <w:trPr>
          <w:trHeight w:val="1104"/>
        </w:trPr>
        <w:tc>
          <w:tcPr>
            <w:tcW w:w="808" w:type="pct"/>
            <w:vMerge/>
          </w:tcPr>
          <w:p w14:paraId="3E1EFE36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60B34D5" w14:textId="768A3AF6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Практическое занятие № 2.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Деловая игра «</w:t>
            </w:r>
            <w:proofErr w:type="spellStart"/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Расчетно</w:t>
            </w:r>
            <w:proofErr w:type="spellEnd"/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- кассовое обслуживание в банке»/Деловая игра «Как не стать жертвой финансового мошенника» (выбор деловой игры осуществляется по желанию обучающихся)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36F6B9B4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323EFE9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96142E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77EC8E03" w14:textId="33510E82" w:rsidTr="006F2C9D">
        <w:trPr>
          <w:trHeight w:val="308"/>
        </w:trPr>
        <w:tc>
          <w:tcPr>
            <w:tcW w:w="808" w:type="pct"/>
            <w:vMerge/>
            <w:tcBorders>
              <w:bottom w:val="single" w:sz="4" w:space="0" w:color="auto"/>
            </w:tcBorders>
          </w:tcPr>
          <w:p w14:paraId="73031298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7ED3D44" w14:textId="3943459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435430D8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FE2B1D4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7A6629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280B7653" w14:textId="55216B76" w:rsidTr="006F2C9D">
        <w:trPr>
          <w:trHeight w:val="331"/>
        </w:trPr>
        <w:tc>
          <w:tcPr>
            <w:tcW w:w="3133" w:type="pct"/>
            <w:gridSpan w:val="2"/>
            <w:tcBorders>
              <w:bottom w:val="single" w:sz="4" w:space="0" w:color="auto"/>
            </w:tcBorders>
          </w:tcPr>
          <w:p w14:paraId="491106E5" w14:textId="77777777" w:rsidR="006F2C9D" w:rsidRPr="00FC4711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Раздел 3. Налоговая система Российской Федерации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2D425822" w14:textId="32A8229E" w:rsidR="006F2C9D" w:rsidRPr="002A5E3E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653BDB2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E246C93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</w:tr>
      <w:tr w:rsidR="006F2C9D" w:rsidRPr="002A5E3E" w14:paraId="25B43B0C" w14:textId="56663405" w:rsidTr="006F2C9D">
        <w:trPr>
          <w:trHeight w:val="227"/>
        </w:trPr>
        <w:tc>
          <w:tcPr>
            <w:tcW w:w="808" w:type="pct"/>
            <w:vMerge w:val="restart"/>
          </w:tcPr>
          <w:p w14:paraId="5AC71DCD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lastRenderedPageBreak/>
              <w:t>Тема 3.1.</w:t>
            </w:r>
          </w:p>
          <w:p w14:paraId="23CF1E89" w14:textId="77777777" w:rsidR="006F2C9D" w:rsidRPr="002F6C97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Система налогообложения физических лиц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BD3382C" w14:textId="77777777" w:rsidR="006F2C9D" w:rsidRPr="00FC4711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511ED7FC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2750BCE2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29E67DF5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0EE21104" w14:textId="0A7AE730" w:rsidTr="006F2C9D">
        <w:trPr>
          <w:trHeight w:val="227"/>
        </w:trPr>
        <w:tc>
          <w:tcPr>
            <w:tcW w:w="808" w:type="pct"/>
            <w:vMerge/>
          </w:tcPr>
          <w:p w14:paraId="0E49F9B4" w14:textId="77777777" w:rsidR="006F2C9D" w:rsidRPr="00FC4711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6FD26A9" w14:textId="77777777" w:rsidR="006F2C9D" w:rsidRPr="00FC4711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Экономическая сущность понятия налог. Субъект, объект и предмет налогообложения. Принципы построения налоговой системы, ее структура и функции. Классификация налогов по уровню управления. Виды налогов для физических лиц. Налоговая декларация. Налоговые льготы и налоговые вычеты для физических лиц</w:t>
            </w:r>
          </w:p>
        </w:tc>
        <w:tc>
          <w:tcPr>
            <w:tcW w:w="558" w:type="pct"/>
            <w:vAlign w:val="center"/>
          </w:tcPr>
          <w:p w14:paraId="78C10B0A" w14:textId="0530628D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</w:tcPr>
          <w:p w14:paraId="20D1832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1095FE6E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2803E55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029846A9" w14:textId="388230B1" w:rsidTr="006F2C9D">
        <w:trPr>
          <w:trHeight w:val="250"/>
        </w:trPr>
        <w:tc>
          <w:tcPr>
            <w:tcW w:w="3133" w:type="pct"/>
            <w:gridSpan w:val="2"/>
            <w:tcBorders>
              <w:bottom w:val="single" w:sz="4" w:space="0" w:color="auto"/>
            </w:tcBorders>
          </w:tcPr>
          <w:p w14:paraId="1ECED493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Раздел 4. Инвестиции: формирование стратегии инвестирования и инструменты для ее реализации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7FBDC22C" w14:textId="72DEDE42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2DCF09B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592DA54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342435E8" w14:textId="1DCEB52A" w:rsidTr="006F2C9D">
        <w:trPr>
          <w:trHeight w:val="227"/>
        </w:trPr>
        <w:tc>
          <w:tcPr>
            <w:tcW w:w="808" w:type="pct"/>
            <w:vMerge w:val="restart"/>
          </w:tcPr>
          <w:p w14:paraId="26DB838F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4.1.</w:t>
            </w:r>
          </w:p>
          <w:p w14:paraId="4E52C756" w14:textId="77777777" w:rsidR="006F2C9D" w:rsidRPr="002F6C97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Формирование стратегии инвестирования</w:t>
            </w:r>
          </w:p>
          <w:p w14:paraId="58B61C89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D719BFE" w14:textId="77777777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6A7A5283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1BC535D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E08CE6C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57C81D14" w14:textId="52E3C79F" w:rsidTr="006F2C9D">
        <w:trPr>
          <w:trHeight w:val="227"/>
        </w:trPr>
        <w:tc>
          <w:tcPr>
            <w:tcW w:w="808" w:type="pct"/>
            <w:vMerge/>
          </w:tcPr>
          <w:p w14:paraId="6C34CC76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094BA23" w14:textId="77777777" w:rsidR="006F2C9D" w:rsidRPr="00C24D8A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Сущность и значение инвестиций. Участники, субъекты и объекты инвестиционного процесса. Реальные и финансовые инвестиции и их классификация. Валютная и фондовая биржи. Инвестиционный портфель. Паевые инвестиционные фонды (ПИФы) как способ инвестирования денежных средств физических лиц. Финансовые пирамиды. Криптовалюта</w:t>
            </w:r>
          </w:p>
        </w:tc>
        <w:tc>
          <w:tcPr>
            <w:tcW w:w="558" w:type="pct"/>
            <w:vMerge w:val="restart"/>
            <w:vAlign w:val="center"/>
          </w:tcPr>
          <w:p w14:paraId="33493A2B" w14:textId="2C417931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  <w:p w14:paraId="651831A1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4179200C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514EDDFE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7D697C53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24B5A084" w14:textId="549B8C56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654" w:type="pct"/>
            <w:vMerge w:val="restart"/>
          </w:tcPr>
          <w:p w14:paraId="66DBAC9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7C108533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076DF60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892D383" w14:textId="20854204" w:rsidTr="006F2C9D">
        <w:trPr>
          <w:trHeight w:val="227"/>
        </w:trPr>
        <w:tc>
          <w:tcPr>
            <w:tcW w:w="808" w:type="pct"/>
            <w:vMerge/>
          </w:tcPr>
          <w:p w14:paraId="33105B4A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158AE341" w14:textId="77777777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vMerge/>
            <w:vAlign w:val="center"/>
          </w:tcPr>
          <w:p w14:paraId="0C3CDF07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</w:tcPr>
          <w:p w14:paraId="1644BBAE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33425F82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1544591F" w14:textId="1456BFB8" w:rsidTr="006F2C9D">
        <w:trPr>
          <w:trHeight w:val="227"/>
        </w:trPr>
        <w:tc>
          <w:tcPr>
            <w:tcW w:w="808" w:type="pct"/>
            <w:vMerge/>
          </w:tcPr>
          <w:p w14:paraId="33C93ED4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A7C16C5" w14:textId="025A0F62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Практическое занятие № 3.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Мозговой штурм «Инвестиции в образах мировой культуры»</w:t>
            </w:r>
          </w:p>
        </w:tc>
        <w:tc>
          <w:tcPr>
            <w:tcW w:w="558" w:type="pct"/>
            <w:vMerge/>
            <w:vAlign w:val="center"/>
          </w:tcPr>
          <w:p w14:paraId="15824F8C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</w:tcPr>
          <w:p w14:paraId="4332686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5F059FE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34DBCFE5" w14:textId="75D350C1" w:rsidTr="006F2C9D">
        <w:trPr>
          <w:trHeight w:val="227"/>
        </w:trPr>
        <w:tc>
          <w:tcPr>
            <w:tcW w:w="808" w:type="pct"/>
            <w:vMerge/>
            <w:tcBorders>
              <w:bottom w:val="single" w:sz="4" w:space="0" w:color="auto"/>
            </w:tcBorders>
          </w:tcPr>
          <w:p w14:paraId="7A1BC569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16715478" w14:textId="0089AE8F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8" w:type="pct"/>
            <w:vMerge/>
            <w:tcBorders>
              <w:bottom w:val="single" w:sz="4" w:space="0" w:color="auto"/>
            </w:tcBorders>
            <w:vAlign w:val="center"/>
          </w:tcPr>
          <w:p w14:paraId="14C234DF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7973081B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6CDEA0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65F80F87" w14:textId="649820BA" w:rsidTr="006F2C9D">
        <w:trPr>
          <w:trHeight w:val="227"/>
        </w:trPr>
        <w:tc>
          <w:tcPr>
            <w:tcW w:w="808" w:type="pct"/>
            <w:vMerge w:val="restart"/>
          </w:tcPr>
          <w:p w14:paraId="6FC34F1E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№ 4.2.</w:t>
            </w:r>
          </w:p>
          <w:p w14:paraId="32BF2451" w14:textId="77777777" w:rsidR="006F2C9D" w:rsidRPr="002F6C97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Виды ценных бумаг и производных финансовых инструментов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69E0F8FC" w14:textId="77777777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76BCD946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5E84AB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B2C6805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66F26CFE" w14:textId="319F6999" w:rsidTr="006F2C9D">
        <w:trPr>
          <w:trHeight w:val="227"/>
        </w:trPr>
        <w:tc>
          <w:tcPr>
            <w:tcW w:w="808" w:type="pct"/>
            <w:vMerge/>
          </w:tcPr>
          <w:p w14:paraId="78789D29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632160B" w14:textId="77777777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Виды ценных бумаг: акции, облигации, векселя. Производные финансовые инструменты: фьючерс, опцион. Понятие доходности ценных бумаг</w:t>
            </w:r>
          </w:p>
        </w:tc>
        <w:tc>
          <w:tcPr>
            <w:tcW w:w="558" w:type="pct"/>
            <w:vMerge w:val="restart"/>
            <w:vAlign w:val="center"/>
          </w:tcPr>
          <w:p w14:paraId="17A3F1CE" w14:textId="66D3089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  <w:p w14:paraId="5D5182CA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504A11C4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  <w:p w14:paraId="0A84906C" w14:textId="449871F5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1</w:t>
            </w:r>
          </w:p>
        </w:tc>
        <w:tc>
          <w:tcPr>
            <w:tcW w:w="654" w:type="pct"/>
            <w:vMerge w:val="restart"/>
          </w:tcPr>
          <w:p w14:paraId="1AA52C5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7E629310" w14:textId="77777777" w:rsidR="006F2C9D" w:rsidRPr="002A5E3E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4BA2EDF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3832C636" w14:textId="44911A31" w:rsidTr="006F2C9D">
        <w:trPr>
          <w:trHeight w:val="227"/>
        </w:trPr>
        <w:tc>
          <w:tcPr>
            <w:tcW w:w="808" w:type="pct"/>
            <w:vMerge/>
          </w:tcPr>
          <w:p w14:paraId="7D4C3851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01978C7" w14:textId="77777777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vMerge/>
            <w:vAlign w:val="center"/>
          </w:tcPr>
          <w:p w14:paraId="1C3B6627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</w:tcPr>
          <w:p w14:paraId="2DCAA363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0DA6996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70A24EE9" w14:textId="4B56CDF8" w:rsidTr="006F2C9D">
        <w:trPr>
          <w:trHeight w:val="227"/>
        </w:trPr>
        <w:tc>
          <w:tcPr>
            <w:tcW w:w="808" w:type="pct"/>
            <w:vMerge/>
          </w:tcPr>
          <w:p w14:paraId="0EEADE30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635A7F5F" w14:textId="3648A9FB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F7612D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Практическое занятие № 4.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Решение кейса «Финансист. Покупка ценных бумаг и формирование инвестиционного портфеля»</w:t>
            </w:r>
          </w:p>
        </w:tc>
        <w:tc>
          <w:tcPr>
            <w:tcW w:w="558" w:type="pct"/>
            <w:vMerge/>
            <w:vAlign w:val="center"/>
          </w:tcPr>
          <w:p w14:paraId="21D55899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</w:tcPr>
          <w:p w14:paraId="10B4AD7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5C28719E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6F2C9D" w:rsidRPr="002A5E3E" w14:paraId="09B5F225" w14:textId="169BA207" w:rsidTr="006F2C9D">
        <w:trPr>
          <w:trHeight w:val="227"/>
        </w:trPr>
        <w:tc>
          <w:tcPr>
            <w:tcW w:w="808" w:type="pct"/>
            <w:vMerge/>
            <w:tcBorders>
              <w:bottom w:val="single" w:sz="4" w:space="0" w:color="auto"/>
            </w:tcBorders>
          </w:tcPr>
          <w:p w14:paraId="1DBA281F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09A20143" w14:textId="6E63AA50" w:rsidR="006F2C9D" w:rsidRPr="00C24D8A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8" w:type="pct"/>
            <w:vMerge/>
            <w:tcBorders>
              <w:bottom w:val="single" w:sz="4" w:space="0" w:color="auto"/>
            </w:tcBorders>
            <w:vAlign w:val="center"/>
          </w:tcPr>
          <w:p w14:paraId="27170C35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3A3C0ED1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6BA3A209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38D34B41" w14:textId="7F8C15A6" w:rsidTr="006F2C9D">
        <w:trPr>
          <w:trHeight w:val="227"/>
        </w:trPr>
        <w:tc>
          <w:tcPr>
            <w:tcW w:w="808" w:type="pct"/>
            <w:vMerge w:val="restart"/>
          </w:tcPr>
          <w:p w14:paraId="24173D60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№ 4.3.</w:t>
            </w:r>
          </w:p>
          <w:p w14:paraId="2A9A4DBD" w14:textId="77777777" w:rsidR="006F2C9D" w:rsidRPr="002F6C97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Способы принятия финансовых решений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CA51889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64AB278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518EF5E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C276E2D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6F3EB594" w14:textId="4FBA8B57" w:rsidTr="006F2C9D">
        <w:trPr>
          <w:trHeight w:val="227"/>
        </w:trPr>
        <w:tc>
          <w:tcPr>
            <w:tcW w:w="808" w:type="pct"/>
            <w:vMerge/>
          </w:tcPr>
          <w:p w14:paraId="1CFAC5F8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B898E43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Личное финансовое планирование. Личный и семейный бюджеты. Понятие предпринимательской деятельности. Стартап, бизнес-идея, бизнес-инкубатор. Основные понятия и 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lastRenderedPageBreak/>
              <w:t>разделы бизнес-плана. Период окупаемости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47239202" w14:textId="3D8A1053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lastRenderedPageBreak/>
              <w:t>2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AA51F42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66082EFA" w14:textId="77777777" w:rsidR="006F2C9D" w:rsidRPr="00884AFD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2805E0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20399F9" w14:textId="51A3E8B7" w:rsidTr="006F2C9D">
        <w:trPr>
          <w:trHeight w:val="227"/>
        </w:trPr>
        <w:tc>
          <w:tcPr>
            <w:tcW w:w="808" w:type="pct"/>
            <w:vMerge/>
          </w:tcPr>
          <w:p w14:paraId="53C8DBA3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B9ED335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77196DAB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25913C0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8239AD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1F0EA7BC" w14:textId="28F7BBDD" w:rsidTr="006F2C9D">
        <w:trPr>
          <w:trHeight w:val="227"/>
        </w:trPr>
        <w:tc>
          <w:tcPr>
            <w:tcW w:w="808" w:type="pct"/>
            <w:vMerge/>
          </w:tcPr>
          <w:p w14:paraId="0F36E36A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7BF1A05" w14:textId="50FC1099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Практическое занятие № </w:t>
            </w:r>
            <w:r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5</w:t>
            </w: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Составление личного бюджета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09561AB8" w14:textId="1D47E7DE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  <w:vMerge w:val="restart"/>
          </w:tcPr>
          <w:p w14:paraId="474BC3B5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5059AEA3" w14:textId="77777777" w:rsidR="006F2C9D" w:rsidRPr="00884AFD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</w:tcPr>
          <w:p w14:paraId="42EEE8F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4FD77346" w14:textId="626D6510" w:rsidTr="006F2C9D">
        <w:trPr>
          <w:trHeight w:val="227"/>
        </w:trPr>
        <w:tc>
          <w:tcPr>
            <w:tcW w:w="808" w:type="pct"/>
            <w:vMerge/>
          </w:tcPr>
          <w:p w14:paraId="10458AB3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6E6BFBB" w14:textId="6544D18F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Практическое занятие № </w:t>
            </w:r>
            <w:r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6</w:t>
            </w: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.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 xml:space="preserve"> Деловая игра «Разработка бизнес-идеи и ее финансово-экономическое обоснование»</w:t>
            </w: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6D564671" w14:textId="7743DDCE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>2</w:t>
            </w:r>
          </w:p>
        </w:tc>
        <w:tc>
          <w:tcPr>
            <w:tcW w:w="654" w:type="pct"/>
            <w:vMerge/>
            <w:tcBorders>
              <w:bottom w:val="single" w:sz="4" w:space="0" w:color="auto"/>
            </w:tcBorders>
          </w:tcPr>
          <w:p w14:paraId="21D95144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9CAFC45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684F9955" w14:textId="1B3C944C" w:rsidTr="006F2C9D">
        <w:trPr>
          <w:trHeight w:val="227"/>
        </w:trPr>
        <w:tc>
          <w:tcPr>
            <w:tcW w:w="808" w:type="pct"/>
            <w:vMerge/>
            <w:tcBorders>
              <w:bottom w:val="single" w:sz="4" w:space="0" w:color="auto"/>
            </w:tcBorders>
          </w:tcPr>
          <w:p w14:paraId="176E1F52" w14:textId="77777777" w:rsidR="006F2C9D" w:rsidRPr="00C24D8A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6B44CED" w14:textId="3CFA623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  <w:vAlign w:val="center"/>
          </w:tcPr>
          <w:p w14:paraId="7DF80C84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0051DDD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E11E80B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36747F4D" w14:textId="0FFFF64B" w:rsidTr="006F2C9D">
        <w:trPr>
          <w:trHeight w:val="227"/>
        </w:trPr>
        <w:tc>
          <w:tcPr>
            <w:tcW w:w="3133" w:type="pct"/>
            <w:gridSpan w:val="2"/>
            <w:tcBorders>
              <w:bottom w:val="single" w:sz="4" w:space="0" w:color="auto"/>
            </w:tcBorders>
          </w:tcPr>
          <w:p w14:paraId="50BA493D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Раздел 5. Страхование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15989090" w14:textId="0A3F1FA4" w:rsidR="006F2C9D" w:rsidRPr="002A5E3E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8EEB144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69985E4E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BD7F405" w14:textId="1566C5FB" w:rsidTr="006F2C9D">
        <w:trPr>
          <w:trHeight w:val="227"/>
        </w:trPr>
        <w:tc>
          <w:tcPr>
            <w:tcW w:w="808" w:type="pct"/>
            <w:vMerge w:val="restart"/>
          </w:tcPr>
          <w:p w14:paraId="2E44877D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№ 5.1.</w:t>
            </w:r>
          </w:p>
          <w:p w14:paraId="160E8A13" w14:textId="77777777" w:rsidR="006F2C9D" w:rsidRPr="002F6C97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Структура страхового рынка в Российской Федерации и виды страховых услуг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46D3AF34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41F52F7D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62BA0D4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22C5FA63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305070D" w14:textId="20237764" w:rsidTr="006F2C9D">
        <w:trPr>
          <w:trHeight w:val="227"/>
        </w:trPr>
        <w:tc>
          <w:tcPr>
            <w:tcW w:w="808" w:type="pct"/>
            <w:vMerge/>
          </w:tcPr>
          <w:p w14:paraId="26B960A7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30BDA263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Экономическая сущность страхования. Функции и принципы страхования. Основные понятия в страховании: страховщик, страхователь, страховой брокер, страховой агент, договор страхования, страховой случай, страховой взнос, страховая премия, страховые продукты. Виды страхования: страхование жизни, страхование от несчастных случаев, медицинское страхование, страхование имущества, страхование гражданской ответственности. Страховые риски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760B80E2" w14:textId="6340ADAC" w:rsidR="006F2C9D" w:rsidRPr="00F7612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1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325C64E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5C63745D" w14:textId="77777777" w:rsidR="006F2C9D" w:rsidRPr="00884AFD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BA7FF7D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167D3F37" w14:textId="47010ED0" w:rsidTr="006F2C9D">
        <w:trPr>
          <w:trHeight w:val="227"/>
        </w:trPr>
        <w:tc>
          <w:tcPr>
            <w:tcW w:w="808" w:type="pct"/>
            <w:vMerge/>
          </w:tcPr>
          <w:p w14:paraId="22EC625A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6185EE6F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6A190D0F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5E16F880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0EA22871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7D71A51" w14:textId="7DF63995" w:rsidTr="006F2C9D">
        <w:trPr>
          <w:trHeight w:val="227"/>
        </w:trPr>
        <w:tc>
          <w:tcPr>
            <w:tcW w:w="808" w:type="pct"/>
            <w:vMerge/>
          </w:tcPr>
          <w:p w14:paraId="5DEEEE74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323ED14D" w14:textId="4FC860AC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604D0E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Практическое занятие № </w:t>
            </w:r>
            <w:r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7</w:t>
            </w: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. Деловая игра «Заключение договора страхования автомобиля»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2EF045CC" w14:textId="67600F4F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2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52B2803F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769F41DA" w14:textId="77777777" w:rsidR="006F2C9D" w:rsidRPr="00884AFD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6A0C14B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405D195F" w14:textId="6C83BFF7" w:rsidTr="006F2C9D">
        <w:trPr>
          <w:trHeight w:val="227"/>
        </w:trPr>
        <w:tc>
          <w:tcPr>
            <w:tcW w:w="808" w:type="pct"/>
            <w:vMerge/>
            <w:tcBorders>
              <w:bottom w:val="single" w:sz="4" w:space="0" w:color="auto"/>
            </w:tcBorders>
          </w:tcPr>
          <w:p w14:paraId="121995DB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7A96B2EB" w14:textId="6C96AFA5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025AE2B4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73B7B44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156860DE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7EE6358F" w14:textId="6058DB1F" w:rsidTr="006F2C9D">
        <w:trPr>
          <w:trHeight w:val="227"/>
        </w:trPr>
        <w:tc>
          <w:tcPr>
            <w:tcW w:w="808" w:type="pct"/>
            <w:vMerge w:val="restart"/>
          </w:tcPr>
          <w:p w14:paraId="4EA333D1" w14:textId="77777777" w:rsidR="006F2C9D" w:rsidRPr="00C76EE9" w:rsidRDefault="006F2C9D" w:rsidP="00604D0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jc w:val="both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Тема № 5.2.</w:t>
            </w:r>
          </w:p>
          <w:p w14:paraId="6607BEC0" w14:textId="77777777" w:rsidR="006F2C9D" w:rsidRPr="002F6C97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2F6C97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>Пенсионное страхование как форма социальной защиты населения</w:t>
            </w: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522DC62F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4118CB45" w14:textId="77777777" w:rsidR="006F2C9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6F3AF9DE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BDB1020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237C8CEB" w14:textId="2E0669A0" w:rsidTr="006F2C9D">
        <w:trPr>
          <w:trHeight w:val="227"/>
        </w:trPr>
        <w:tc>
          <w:tcPr>
            <w:tcW w:w="808" w:type="pct"/>
            <w:vMerge/>
          </w:tcPr>
          <w:p w14:paraId="60A1B5F8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</w:p>
        </w:tc>
        <w:tc>
          <w:tcPr>
            <w:tcW w:w="2325" w:type="pct"/>
            <w:tcBorders>
              <w:bottom w:val="single" w:sz="4" w:space="0" w:color="auto"/>
            </w:tcBorders>
          </w:tcPr>
          <w:p w14:paraId="36CED139" w14:textId="77777777" w:rsidR="006F2C9D" w:rsidRPr="00C76EE9" w:rsidRDefault="006F2C9D" w:rsidP="00604D0E">
            <w:pPr>
              <w:suppressAutoHyphens/>
              <w:spacing w:after="0" w:line="240" w:lineRule="auto"/>
              <w:ind w:left="33"/>
              <w:contextualSpacing/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</w:pPr>
            <w:r w:rsidRPr="008D5C8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Государственная пенсионная система в России. Обязательное пенсионное страхование. Государственное пенсионное обеспечение. Пенсионный фонд Российской Федерации, негосударственный пенсионный фонд и их функции. Пенсионные накопления. Страховые взносы. Виды пенсий и инструменты по увеличению пенсионных накоплений</w:t>
            </w:r>
          </w:p>
        </w:tc>
        <w:tc>
          <w:tcPr>
            <w:tcW w:w="558" w:type="pct"/>
            <w:tcBorders>
              <w:bottom w:val="single" w:sz="4" w:space="0" w:color="auto"/>
            </w:tcBorders>
          </w:tcPr>
          <w:p w14:paraId="373D414A" w14:textId="3CE32462" w:rsidR="006F2C9D" w:rsidRPr="00F7612D" w:rsidRDefault="006F2C9D" w:rsidP="00604D0E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1</w:t>
            </w: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3FE7598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  <w:r w:rsidRPr="00884AFD">
              <w:rPr>
                <w:rFonts w:ascii="Times New Roman" w:hAnsi="Times New Roman"/>
              </w:rPr>
              <w:t>ОК 0</w:t>
            </w:r>
            <w:r>
              <w:rPr>
                <w:rFonts w:ascii="Times New Roman" w:hAnsi="Times New Roman"/>
              </w:rPr>
              <w:t>3</w:t>
            </w:r>
            <w:r w:rsidRPr="00884AFD">
              <w:rPr>
                <w:rFonts w:ascii="Times New Roman" w:hAnsi="Times New Roman"/>
              </w:rPr>
              <w:t>, ОК 0</w:t>
            </w:r>
            <w:r>
              <w:rPr>
                <w:rFonts w:ascii="Times New Roman" w:hAnsi="Times New Roman"/>
              </w:rPr>
              <w:t>6, ОК 09</w:t>
            </w:r>
          </w:p>
          <w:p w14:paraId="4CC93755" w14:textId="77777777" w:rsidR="006F2C9D" w:rsidRPr="00884AFD" w:rsidRDefault="006F2C9D" w:rsidP="006F2C9D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654" w:type="pct"/>
            <w:tcBorders>
              <w:bottom w:val="single" w:sz="4" w:space="0" w:color="auto"/>
            </w:tcBorders>
          </w:tcPr>
          <w:p w14:paraId="470EFC56" w14:textId="77777777" w:rsidR="006F2C9D" w:rsidRPr="00884AFD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6F2C9D" w:rsidRPr="002A5E3E" w14:paraId="60646652" w14:textId="24F34796" w:rsidTr="006F2C9D">
        <w:trPr>
          <w:trHeight w:val="20"/>
        </w:trPr>
        <w:tc>
          <w:tcPr>
            <w:tcW w:w="3133" w:type="pct"/>
            <w:gridSpan w:val="2"/>
          </w:tcPr>
          <w:p w14:paraId="051E4331" w14:textId="77777777" w:rsidR="006F2C9D" w:rsidRPr="002A5E3E" w:rsidRDefault="006F2C9D" w:rsidP="00604D0E">
            <w:pPr>
              <w:suppressAutoHyphens/>
              <w:spacing w:after="0" w:line="240" w:lineRule="auto"/>
              <w:contextualSpacing/>
              <w:rPr>
                <w:rFonts w:ascii="Times New Roman" w:hAnsi="Times New Roman"/>
                <w:b/>
              </w:rPr>
            </w:pPr>
            <w:r w:rsidRPr="00E7588C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558" w:type="pct"/>
            <w:vAlign w:val="center"/>
          </w:tcPr>
          <w:p w14:paraId="750470CF" w14:textId="77777777" w:rsidR="006F2C9D" w:rsidRPr="002A5E3E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654" w:type="pct"/>
          </w:tcPr>
          <w:p w14:paraId="4668B660" w14:textId="77777777" w:rsidR="006F2C9D" w:rsidRPr="002A5E3E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654" w:type="pct"/>
          </w:tcPr>
          <w:p w14:paraId="240DFEE4" w14:textId="77777777" w:rsidR="006F2C9D" w:rsidRPr="002A5E3E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i/>
              </w:rPr>
            </w:pPr>
          </w:p>
        </w:tc>
      </w:tr>
      <w:tr w:rsidR="006F2C9D" w:rsidRPr="009630B9" w14:paraId="72CD9FDA" w14:textId="47F8298C" w:rsidTr="006F2C9D">
        <w:trPr>
          <w:trHeight w:val="20"/>
        </w:trPr>
        <w:tc>
          <w:tcPr>
            <w:tcW w:w="3133" w:type="pct"/>
            <w:gridSpan w:val="2"/>
          </w:tcPr>
          <w:p w14:paraId="06B65140" w14:textId="77777777" w:rsidR="006F2C9D" w:rsidRPr="002A5E3E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E7588C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558" w:type="pct"/>
            <w:vAlign w:val="center"/>
          </w:tcPr>
          <w:p w14:paraId="1B57C896" w14:textId="77777777" w:rsidR="006F2C9D" w:rsidRPr="002A5E3E" w:rsidRDefault="006F2C9D" w:rsidP="00604D0E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iCs/>
              </w:rPr>
            </w:pPr>
            <w:r w:rsidRPr="00E800F0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54" w:type="pct"/>
          </w:tcPr>
          <w:p w14:paraId="11B6EF26" w14:textId="77777777" w:rsidR="006F2C9D" w:rsidRPr="002A5E3E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</w:rPr>
            </w:pPr>
          </w:p>
        </w:tc>
        <w:tc>
          <w:tcPr>
            <w:tcW w:w="654" w:type="pct"/>
          </w:tcPr>
          <w:p w14:paraId="165ECCF5" w14:textId="77777777" w:rsidR="006F2C9D" w:rsidRPr="002A5E3E" w:rsidRDefault="006F2C9D" w:rsidP="00604D0E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i/>
              </w:rPr>
            </w:pPr>
          </w:p>
        </w:tc>
      </w:tr>
    </w:tbl>
    <w:p w14:paraId="51AC07B1" w14:textId="77777777" w:rsidR="006E1ED5" w:rsidRPr="00496796" w:rsidRDefault="006E1ED5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  <w:sectPr w:rsidR="006E1ED5" w:rsidRPr="00496796" w:rsidSect="00EC3FCC">
          <w:footerReference w:type="default" r:id="rId10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14:paraId="5A6159C8" w14:textId="77777777" w:rsidR="005A7B91" w:rsidRDefault="005A7B91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34C8F8B2" w14:textId="77777777" w:rsidR="005A7B91" w:rsidRPr="005A7B91" w:rsidRDefault="005A7B91" w:rsidP="005A7B9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A7B9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3. УСЛОВИЯ РЕАЛИЗАЦИИ УЧЕБНОЙ ДИСЦИПЛИНЫ </w:t>
      </w:r>
    </w:p>
    <w:p w14:paraId="1CF9A194" w14:textId="20135954" w:rsidR="005A7B91" w:rsidRPr="005A7B91" w:rsidRDefault="005A7B91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5A7B9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3.1. Требования к минимальному материально-техническому обеспечению </w:t>
      </w:r>
    </w:p>
    <w:p w14:paraId="2FB8673C" w14:textId="5997E8E0" w:rsidR="005A7B91" w:rsidRPr="005A7B91" w:rsidRDefault="00B57FAF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01FF">
        <w:rPr>
          <w:rFonts w:ascii="Times New Roman" w:eastAsiaTheme="minorHAnsi" w:hAnsi="Times New Roman"/>
          <w:bCs/>
          <w:sz w:val="24"/>
          <w:szCs w:val="24"/>
          <w:lang w:eastAsia="en-US"/>
        </w:rPr>
        <w:t>Для реализации программы учебной дисциплины должны быть предусмотрены следующие специальные помещения:</w:t>
      </w: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="005A7B91"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>учебн</w:t>
      </w: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>ый</w:t>
      </w:r>
      <w:r w:rsidR="005A7B91"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кабинет «Основы экономики, менеджмента и маркетинга»</w:t>
      </w:r>
      <w:r w:rsidR="005A7B91" w:rsidRPr="005A7B9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14:paraId="505D32AD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Оборудование учебного кабинета: </w:t>
      </w:r>
    </w:p>
    <w:p w14:paraId="226DF46F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ind w:left="280" w:hanging="2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− посадочные места по количеству обучающихся; </w:t>
      </w:r>
    </w:p>
    <w:p w14:paraId="6F471B24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ind w:left="280" w:hanging="2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− рабочее место преподавателя; </w:t>
      </w:r>
    </w:p>
    <w:p w14:paraId="2C541941" w14:textId="02A21A08" w:rsidR="005A7B91" w:rsidRPr="00B57FAF" w:rsidRDefault="005A7B91" w:rsidP="005269E7">
      <w:pPr>
        <w:autoSpaceDE w:val="0"/>
        <w:autoSpaceDN w:val="0"/>
        <w:adjustRightInd w:val="0"/>
        <w:spacing w:after="0" w:line="240" w:lineRule="auto"/>
        <w:ind w:left="280" w:hanging="2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>− альбом наглядных пособий по «Основ</w:t>
      </w:r>
      <w:r w:rsidR="00B57FAF">
        <w:rPr>
          <w:rFonts w:ascii="Times New Roman" w:eastAsia="Calibri" w:hAnsi="Times New Roman" w:cs="Times New Roman"/>
          <w:color w:val="000000"/>
          <w:sz w:val="24"/>
          <w:szCs w:val="24"/>
        </w:rPr>
        <w:t>ам финансовой грамотности</w:t>
      </w: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» </w:t>
      </w:r>
    </w:p>
    <w:p w14:paraId="31598EB5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bookmarkStart w:id="5" w:name="_Hlk145582401"/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Технические средства обучения: </w:t>
      </w:r>
    </w:p>
    <w:p w14:paraId="53C48327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ind w:left="280" w:hanging="28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− интерактивная доска с лицензионным программным обеспечением и </w:t>
      </w:r>
      <w:proofErr w:type="spellStart"/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>мультимедиапроектор</w:t>
      </w:r>
      <w:proofErr w:type="spellEnd"/>
      <w:r w:rsidRPr="00B57FA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14:paraId="34E8615C" w14:textId="77777777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bookmarkEnd w:id="5"/>
    <w:p w14:paraId="51EBD95E" w14:textId="77777777" w:rsidR="005A7B91" w:rsidRPr="005A7B91" w:rsidRDefault="005A7B91" w:rsidP="005A7B9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5A7B9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3.2. Информационное обеспечение обучения </w:t>
      </w:r>
    </w:p>
    <w:p w14:paraId="5FFEC7E8" w14:textId="77777777" w:rsidR="005A7B91" w:rsidRPr="005A7B91" w:rsidRDefault="005A7B91" w:rsidP="005A7B9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14:paraId="4C480A8A" w14:textId="77777777" w:rsidR="005A7B91" w:rsidRPr="005A7B91" w:rsidRDefault="005A7B91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bookmarkStart w:id="6" w:name="_Hlk145585131"/>
      <w:r w:rsidRPr="005A7B9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Перечень рекомендуемых учебных изданий, Интернет-ресурсов, дополнительной литературы </w:t>
      </w:r>
    </w:p>
    <w:p w14:paraId="02C92242" w14:textId="5674FDCF" w:rsidR="005A7B91" w:rsidRPr="00B57FAF" w:rsidRDefault="005A7B91" w:rsidP="005A7B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B57FA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Основные источники: </w:t>
      </w:r>
    </w:p>
    <w:p w14:paraId="09B0E7BA" w14:textId="77777777" w:rsidR="00B57FAF" w:rsidRPr="002F6C97" w:rsidRDefault="00B57FAF" w:rsidP="00B57FAF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 xml:space="preserve">1.Жданова, А.О. Финансовая грамотность: материалы для </w:t>
      </w:r>
      <w:proofErr w:type="gramStart"/>
      <w:r w:rsidRPr="002F6C9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/ А.О. Жданова, Е.В. Савицкая. - Москва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ВАКО, 2020. - 400 с. – (Учимся разумному финансовому поведению). - ISBN 978-5-408-04500-6. – Текст: непосредственный.</w:t>
      </w:r>
    </w:p>
    <w:p w14:paraId="6139E123" w14:textId="4F69D6F7" w:rsidR="00B57FAF" w:rsidRPr="00B57FAF" w:rsidRDefault="00B57FAF" w:rsidP="00B57FAF">
      <w:pPr>
        <w:spacing w:after="0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2F6C97">
        <w:rPr>
          <w:rFonts w:ascii="Times New Roman" w:hAnsi="Times New Roman"/>
          <w:sz w:val="24"/>
          <w:szCs w:val="24"/>
        </w:rPr>
        <w:t>Фрицлер</w:t>
      </w:r>
      <w:proofErr w:type="spellEnd"/>
      <w:r w:rsidRPr="002F6C97">
        <w:rPr>
          <w:rFonts w:ascii="Times New Roman" w:hAnsi="Times New Roman"/>
          <w:sz w:val="24"/>
          <w:szCs w:val="24"/>
        </w:rPr>
        <w:t xml:space="preserve">, А.В. Основы финансовой грамотности: учебное пособие для среднего профессионального образования/ А.В. </w:t>
      </w:r>
      <w:proofErr w:type="spellStart"/>
      <w:r w:rsidRPr="002F6C97">
        <w:rPr>
          <w:rFonts w:ascii="Times New Roman" w:hAnsi="Times New Roman"/>
          <w:sz w:val="24"/>
          <w:szCs w:val="24"/>
        </w:rPr>
        <w:t>Фрицлер</w:t>
      </w:r>
      <w:proofErr w:type="spellEnd"/>
      <w:r w:rsidRPr="002F6C97">
        <w:rPr>
          <w:rFonts w:ascii="Times New Roman" w:hAnsi="Times New Roman"/>
          <w:sz w:val="24"/>
          <w:szCs w:val="24"/>
        </w:rPr>
        <w:t xml:space="preserve">, Е.А. Тарханова. – Москва: </w:t>
      </w:r>
      <w:proofErr w:type="spellStart"/>
      <w:r w:rsidRPr="002F6C97">
        <w:rPr>
          <w:rFonts w:ascii="Times New Roman" w:hAnsi="Times New Roman"/>
          <w:sz w:val="24"/>
          <w:szCs w:val="24"/>
        </w:rPr>
        <w:t>Юрайт</w:t>
      </w:r>
      <w:proofErr w:type="spellEnd"/>
      <w:r w:rsidRPr="002F6C97">
        <w:rPr>
          <w:rFonts w:ascii="Times New Roman" w:hAnsi="Times New Roman"/>
          <w:sz w:val="24"/>
          <w:szCs w:val="24"/>
        </w:rPr>
        <w:t>, 2021. – 154 с. – (Профессиональное образование). – ISBN 978-5-534-13794-1. - Текст: непосредственный.</w:t>
      </w:r>
    </w:p>
    <w:p w14:paraId="42D17325" w14:textId="4790C6F8" w:rsidR="005A7B91" w:rsidRDefault="005A7B91" w:rsidP="00B57FA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57FA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Дополнительные источники </w:t>
      </w:r>
    </w:p>
    <w:p w14:paraId="24ED4F90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1. Справочно-правовая система Консультант плюс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официальный сайт. – Москва, 2021 – URL: http://www.consultant.ru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3F1213AA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Федеральной службы государственной статистики (Росстат): официальный сайт. – Москва, 2021 – URL: http://www.gks.ru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33893E1F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2.</w:t>
      </w:r>
      <w:r w:rsidRPr="002F6C97">
        <w:rPr>
          <w:rFonts w:ascii="Times New Roman" w:hAnsi="Times New Roman"/>
          <w:sz w:val="24"/>
          <w:szCs w:val="24"/>
        </w:rPr>
        <w:tab/>
        <w:t>Рейтинговое агентство Эксперт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[сайт]. – Москва, 2021 – URL: http://www. raexpert.ru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3320EB2D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3.</w:t>
      </w:r>
      <w:r w:rsidRPr="002F6C97">
        <w:rPr>
          <w:rFonts w:ascii="Times New Roman" w:hAnsi="Times New Roman"/>
          <w:sz w:val="24"/>
          <w:szCs w:val="24"/>
        </w:rPr>
        <w:tab/>
        <w:t>СПАРК – Система профессионального анализа рынков и компаний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[сайт]. – Москва,2021 - URL: http://www.spark-interfax.ru(дата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10EAF4DE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4.</w:t>
      </w:r>
      <w:r w:rsidRPr="002F6C97">
        <w:rPr>
          <w:rFonts w:ascii="Times New Roman" w:hAnsi="Times New Roman"/>
          <w:sz w:val="24"/>
          <w:szCs w:val="24"/>
        </w:rPr>
        <w:tab/>
        <w:t xml:space="preserve"> Информационная система </w:t>
      </w:r>
      <w:proofErr w:type="spellStart"/>
      <w:r w:rsidRPr="002F6C97">
        <w:rPr>
          <w:rFonts w:ascii="Times New Roman" w:hAnsi="Times New Roman"/>
          <w:sz w:val="24"/>
          <w:szCs w:val="24"/>
        </w:rPr>
        <w:t>Bloomberg</w:t>
      </w:r>
      <w:proofErr w:type="spellEnd"/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официальный сайт. – Москва, 2021 -URL: http://www.bloomberg.com(дата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20C0A21F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5.</w:t>
      </w:r>
      <w:r w:rsidRPr="002F6C97">
        <w:rPr>
          <w:rFonts w:ascii="Times New Roman" w:hAnsi="Times New Roman"/>
          <w:sz w:val="24"/>
          <w:szCs w:val="24"/>
        </w:rPr>
        <w:tab/>
        <w:t>Московская биржа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официальный сайт. – Москва, 2021 - URL: moex.com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19183EF4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6.</w:t>
      </w:r>
      <w:r w:rsidRPr="002F6C97">
        <w:rPr>
          <w:rFonts w:ascii="Times New Roman" w:hAnsi="Times New Roman"/>
          <w:sz w:val="24"/>
          <w:szCs w:val="24"/>
        </w:rPr>
        <w:tab/>
        <w:t>Правительство Российской Федерации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официальный сайт. – Москва. – Обновляется в течение суток. – URL: http://government.ru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5233D940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lastRenderedPageBreak/>
        <w:t>7.</w:t>
      </w:r>
      <w:r w:rsidRPr="002F6C97">
        <w:rPr>
          <w:rFonts w:ascii="Times New Roman" w:hAnsi="Times New Roman"/>
          <w:sz w:val="24"/>
          <w:szCs w:val="24"/>
        </w:rPr>
        <w:tab/>
        <w:t xml:space="preserve">Инвестиционный интернет-портал </w:t>
      </w:r>
      <w:proofErr w:type="spellStart"/>
      <w:r w:rsidRPr="002F6C97">
        <w:rPr>
          <w:rFonts w:ascii="Times New Roman" w:hAnsi="Times New Roman"/>
          <w:sz w:val="24"/>
          <w:szCs w:val="24"/>
        </w:rPr>
        <w:t>Investfunds</w:t>
      </w:r>
      <w:proofErr w:type="spellEnd"/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[сайт]. – Москва, 2021, URL: https://investfunds.ru/ (дата обращения: 27.07.2021). –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2A225873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8.</w:t>
      </w:r>
      <w:r w:rsidRPr="002F6C97">
        <w:rPr>
          <w:rFonts w:ascii="Times New Roman" w:hAnsi="Times New Roman"/>
          <w:sz w:val="24"/>
          <w:szCs w:val="24"/>
        </w:rPr>
        <w:tab/>
        <w:t>Экономический факультет МГУ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[сайт]. – 2021. - URL: https://finuch.ru/(дата обращения: 27.07.2021). -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02A7F259" w14:textId="77777777" w:rsidR="00B57FAF" w:rsidRPr="002F6C97" w:rsidRDefault="00B57FAF" w:rsidP="00B57FAF">
      <w:pPr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9.</w:t>
      </w:r>
      <w:r w:rsidRPr="002F6C97">
        <w:rPr>
          <w:rFonts w:ascii="Times New Roman" w:hAnsi="Times New Roman"/>
          <w:sz w:val="24"/>
          <w:szCs w:val="24"/>
        </w:rPr>
        <w:tab/>
        <w:t>Учебное пособие «Азбука предпринимателя» для потенциальных и начинающих предпринимателей/АО «Корпорация «МСП» – Москва: АО «Корпорация «МСП», 2016. – 140 с. - Текст: электронный.</w:t>
      </w:r>
    </w:p>
    <w:p w14:paraId="182DEF9D" w14:textId="0008E726" w:rsidR="00B57FAF" w:rsidRPr="00B57FAF" w:rsidRDefault="00B57FAF" w:rsidP="00B57FAF">
      <w:pPr>
        <w:spacing w:after="0" w:line="240" w:lineRule="auto"/>
        <w:ind w:left="703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</w:rPr>
      </w:pPr>
      <w:r w:rsidRPr="002F6C97">
        <w:rPr>
          <w:rFonts w:ascii="Times New Roman" w:hAnsi="Times New Roman"/>
          <w:sz w:val="24"/>
          <w:szCs w:val="24"/>
        </w:rPr>
        <w:t>10.</w:t>
      </w:r>
      <w:r w:rsidRPr="002F6C97">
        <w:rPr>
          <w:rFonts w:ascii="Times New Roman" w:hAnsi="Times New Roman"/>
          <w:sz w:val="24"/>
          <w:szCs w:val="24"/>
        </w:rPr>
        <w:tab/>
        <w:t>Центральный банк России: [сайт]. – 2021. - URL: https://fincult.info/ (дата обращения: 27.07.2021). - Текст</w:t>
      </w:r>
      <w:proofErr w:type="gramStart"/>
      <w:r w:rsidRPr="002F6C9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2F6C97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225FC912" w14:textId="1EC08456" w:rsidR="00B57FAF" w:rsidRPr="00655FB6" w:rsidRDefault="005A7B91" w:rsidP="00655FB6">
      <w:pPr>
        <w:widowControl w:val="0"/>
        <w:tabs>
          <w:tab w:val="left" w:pos="422"/>
        </w:tabs>
        <w:autoSpaceDE w:val="0"/>
        <w:autoSpaceDN w:val="0"/>
        <w:adjustRightInd w:val="0"/>
        <w:spacing w:after="0" w:line="240" w:lineRule="auto"/>
        <w:ind w:left="343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B57FAF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Интернет  ресурсы  </w:t>
      </w:r>
    </w:p>
    <w:p w14:paraId="609CBBEF" w14:textId="74B2F822" w:rsidR="005A7B91" w:rsidRPr="00B57FAF" w:rsidRDefault="005A7B91" w:rsidP="00B57FAF">
      <w:pPr>
        <w:pStyle w:val="ab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bookmarkStart w:id="7" w:name="_Hlk114225426"/>
      <w:r w:rsidRPr="00B57FA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Интернет  ресурсы  </w:t>
      </w:r>
      <w:bookmarkEnd w:id="7"/>
      <w:r w:rsidRPr="00B57FA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по  менеджменту.  Форма  доступа:  </w:t>
      </w:r>
      <w:hyperlink r:id="rId11" w:history="1">
        <w:r w:rsidR="00B57FAF" w:rsidRPr="00B57FAF">
          <w:rPr>
            <w:rStyle w:val="a7"/>
            <w:rFonts w:ascii="Times New Roman" w:eastAsia="Calibri" w:hAnsi="Times New Roman" w:cs="Times New Roman"/>
            <w:sz w:val="24"/>
            <w:szCs w:val="24"/>
            <w:lang w:eastAsia="en-US"/>
          </w:rPr>
          <w:t>http://www.newmanagement.info/</w:t>
        </w:r>
      </w:hyperlink>
    </w:p>
    <w:p w14:paraId="0E895D3A" w14:textId="77777777" w:rsidR="00B57FAF" w:rsidRPr="00655FB6" w:rsidRDefault="00B57FAF" w:rsidP="00655FB6">
      <w:pPr>
        <w:spacing w:after="0"/>
        <w:ind w:left="360"/>
        <w:rPr>
          <w:rFonts w:ascii="Times New Roman" w:eastAsiaTheme="minorHAnsi" w:hAnsi="Times New Roman"/>
          <w:b/>
          <w:sz w:val="24"/>
          <w:szCs w:val="24"/>
          <w:lang w:eastAsia="en-US"/>
        </w:rPr>
      </w:pPr>
      <w:r w:rsidRPr="00655FB6">
        <w:rPr>
          <w:rFonts w:ascii="Times New Roman" w:eastAsiaTheme="minorHAnsi" w:hAnsi="Times New Roman"/>
          <w:b/>
          <w:sz w:val="24"/>
          <w:szCs w:val="24"/>
          <w:lang w:eastAsia="en-US"/>
        </w:rPr>
        <w:t xml:space="preserve">Основные электронные издания </w:t>
      </w:r>
    </w:p>
    <w:p w14:paraId="46CA31F7" w14:textId="77777777" w:rsidR="00B57FAF" w:rsidRPr="00B57FAF" w:rsidRDefault="00B57FAF" w:rsidP="00B57FAF">
      <w:pPr>
        <w:pStyle w:val="ab"/>
        <w:spacing w:after="0"/>
        <w:jc w:val="both"/>
        <w:rPr>
          <w:rFonts w:ascii="Times New Roman" w:hAnsi="Times New Roman"/>
          <w:sz w:val="24"/>
          <w:szCs w:val="24"/>
        </w:rPr>
      </w:pPr>
      <w:r w:rsidRPr="00B57FAF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B57FAF">
        <w:rPr>
          <w:rFonts w:ascii="Times New Roman" w:hAnsi="Times New Roman"/>
          <w:sz w:val="24"/>
          <w:szCs w:val="24"/>
        </w:rPr>
        <w:t>Вазим</w:t>
      </w:r>
      <w:proofErr w:type="spellEnd"/>
      <w:r w:rsidRPr="00B57FAF">
        <w:rPr>
          <w:rFonts w:ascii="Times New Roman" w:hAnsi="Times New Roman"/>
          <w:sz w:val="24"/>
          <w:szCs w:val="24"/>
        </w:rPr>
        <w:t>, А. А. Основы экономики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учебник для </w:t>
      </w:r>
      <w:proofErr w:type="spellStart"/>
      <w:r w:rsidRPr="00B57FAF">
        <w:rPr>
          <w:rFonts w:ascii="Times New Roman" w:hAnsi="Times New Roman"/>
          <w:sz w:val="24"/>
          <w:szCs w:val="24"/>
        </w:rPr>
        <w:t>спо</w:t>
      </w:r>
      <w:proofErr w:type="spellEnd"/>
      <w:r w:rsidRPr="00B57FAF">
        <w:rPr>
          <w:rFonts w:ascii="Times New Roman" w:hAnsi="Times New Roman"/>
          <w:sz w:val="24"/>
          <w:szCs w:val="24"/>
        </w:rPr>
        <w:t xml:space="preserve"> / А. А. </w:t>
      </w:r>
      <w:proofErr w:type="spellStart"/>
      <w:r w:rsidRPr="00B57FAF">
        <w:rPr>
          <w:rFonts w:ascii="Times New Roman" w:hAnsi="Times New Roman"/>
          <w:sz w:val="24"/>
          <w:szCs w:val="24"/>
        </w:rPr>
        <w:t>Вазим</w:t>
      </w:r>
      <w:proofErr w:type="spellEnd"/>
      <w:r w:rsidRPr="00B57FAF">
        <w:rPr>
          <w:rFonts w:ascii="Times New Roman" w:hAnsi="Times New Roman"/>
          <w:sz w:val="24"/>
          <w:szCs w:val="24"/>
        </w:rPr>
        <w:t>. — 2-е изд., стер. — Санкт-Петербург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Лань, 2022. — 224 с. — ISBN 978-5-8114-8953-4. — Текст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электронный // Лань : электронно-библиотечная система. — URL: https://e.lanbook.com/book/185907 .</w:t>
      </w:r>
    </w:p>
    <w:p w14:paraId="55EBBDE6" w14:textId="77777777" w:rsidR="00B57FAF" w:rsidRPr="00B57FAF" w:rsidRDefault="00B57FAF" w:rsidP="00B57FAF">
      <w:pPr>
        <w:pStyle w:val="ab"/>
        <w:spacing w:after="0"/>
        <w:jc w:val="both"/>
        <w:rPr>
          <w:rFonts w:ascii="Times New Roman" w:hAnsi="Times New Roman"/>
          <w:sz w:val="24"/>
          <w:szCs w:val="24"/>
        </w:rPr>
      </w:pPr>
      <w:r w:rsidRPr="00B57FAF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B57FAF">
        <w:rPr>
          <w:rFonts w:ascii="Times New Roman" w:hAnsi="Times New Roman"/>
          <w:sz w:val="24"/>
          <w:szCs w:val="24"/>
        </w:rPr>
        <w:t>Пансков</w:t>
      </w:r>
      <w:proofErr w:type="spellEnd"/>
      <w:r w:rsidRPr="00B57FAF">
        <w:rPr>
          <w:rFonts w:ascii="Times New Roman" w:hAnsi="Times New Roman"/>
          <w:sz w:val="24"/>
          <w:szCs w:val="24"/>
        </w:rPr>
        <w:t>, В. Г.  Налоги и налогообложение. Практикум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учебное пособие для среднего профессионального образования / В. Г. </w:t>
      </w:r>
      <w:proofErr w:type="spellStart"/>
      <w:r w:rsidRPr="00B57FAF">
        <w:rPr>
          <w:rFonts w:ascii="Times New Roman" w:hAnsi="Times New Roman"/>
          <w:sz w:val="24"/>
          <w:szCs w:val="24"/>
        </w:rPr>
        <w:t>Пансков</w:t>
      </w:r>
      <w:proofErr w:type="spellEnd"/>
      <w:r w:rsidRPr="00B57FAF">
        <w:rPr>
          <w:rFonts w:ascii="Times New Roman" w:hAnsi="Times New Roman"/>
          <w:sz w:val="24"/>
          <w:szCs w:val="24"/>
        </w:rPr>
        <w:t>, Т. А. Левочкина. — Москва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57FAF">
        <w:rPr>
          <w:rFonts w:ascii="Times New Roman" w:hAnsi="Times New Roman"/>
          <w:sz w:val="24"/>
          <w:szCs w:val="24"/>
        </w:rPr>
        <w:t>Юрайт</w:t>
      </w:r>
      <w:proofErr w:type="spellEnd"/>
      <w:r w:rsidRPr="00B57FAF">
        <w:rPr>
          <w:rFonts w:ascii="Times New Roman" w:hAnsi="Times New Roman"/>
          <w:sz w:val="24"/>
          <w:szCs w:val="24"/>
        </w:rPr>
        <w:t>, 2021. — 319 с. — (Профессиональное образование). — ISBN 978-5-534-01097-8. — URL: https://urait.ru/bcode/469486 (дата обращения: 01.08.2021). — Режим доступа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Электронно-библиотечная система </w:t>
      </w:r>
      <w:proofErr w:type="spellStart"/>
      <w:r w:rsidRPr="00B57FAF">
        <w:rPr>
          <w:rFonts w:ascii="Times New Roman" w:hAnsi="Times New Roman"/>
          <w:sz w:val="24"/>
          <w:szCs w:val="24"/>
        </w:rPr>
        <w:t>Юрайт</w:t>
      </w:r>
      <w:proofErr w:type="spellEnd"/>
      <w:r w:rsidRPr="00B57FAF">
        <w:rPr>
          <w:rFonts w:ascii="Times New Roman" w:hAnsi="Times New Roman"/>
          <w:sz w:val="24"/>
          <w:szCs w:val="24"/>
        </w:rPr>
        <w:t>. — Текст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4FE11358" w14:textId="77777777" w:rsidR="00B57FAF" w:rsidRPr="00B57FAF" w:rsidRDefault="00B57FAF" w:rsidP="00B57FAF">
      <w:pPr>
        <w:pStyle w:val="ab"/>
        <w:spacing w:after="0"/>
        <w:jc w:val="both"/>
        <w:rPr>
          <w:rFonts w:ascii="Times New Roman" w:hAnsi="Times New Roman"/>
          <w:sz w:val="24"/>
          <w:szCs w:val="24"/>
        </w:rPr>
      </w:pPr>
      <w:r w:rsidRPr="00B57FAF">
        <w:rPr>
          <w:rFonts w:ascii="Times New Roman" w:hAnsi="Times New Roman"/>
          <w:sz w:val="24"/>
          <w:szCs w:val="24"/>
        </w:rPr>
        <w:t xml:space="preserve">3. </w:t>
      </w:r>
      <w:proofErr w:type="spellStart"/>
      <w:r w:rsidRPr="00B57FAF">
        <w:rPr>
          <w:rFonts w:ascii="Times New Roman" w:hAnsi="Times New Roman"/>
          <w:sz w:val="24"/>
          <w:szCs w:val="24"/>
        </w:rPr>
        <w:t>Шимко</w:t>
      </w:r>
      <w:proofErr w:type="spellEnd"/>
      <w:r w:rsidRPr="00B57FAF">
        <w:rPr>
          <w:rFonts w:ascii="Times New Roman" w:hAnsi="Times New Roman"/>
          <w:sz w:val="24"/>
          <w:szCs w:val="24"/>
        </w:rPr>
        <w:t>, П. Д. Основы экономики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учебник и практикум для среднего профессионального образования / П. Д. </w:t>
      </w:r>
      <w:proofErr w:type="spellStart"/>
      <w:r w:rsidRPr="00B57FAF">
        <w:rPr>
          <w:rFonts w:ascii="Times New Roman" w:hAnsi="Times New Roman"/>
          <w:sz w:val="24"/>
          <w:szCs w:val="24"/>
        </w:rPr>
        <w:t>Шимко</w:t>
      </w:r>
      <w:proofErr w:type="spellEnd"/>
      <w:r w:rsidRPr="00B57FAF">
        <w:rPr>
          <w:rFonts w:ascii="Times New Roman" w:hAnsi="Times New Roman"/>
          <w:sz w:val="24"/>
          <w:szCs w:val="24"/>
        </w:rPr>
        <w:t>. — Москва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57FAF">
        <w:rPr>
          <w:rFonts w:ascii="Times New Roman" w:hAnsi="Times New Roman"/>
          <w:sz w:val="24"/>
          <w:szCs w:val="24"/>
        </w:rPr>
        <w:t>Юрайт</w:t>
      </w:r>
      <w:proofErr w:type="spellEnd"/>
      <w:r w:rsidRPr="00B57FAF">
        <w:rPr>
          <w:rFonts w:ascii="Times New Roman" w:hAnsi="Times New Roman"/>
          <w:sz w:val="24"/>
          <w:szCs w:val="24"/>
        </w:rPr>
        <w:t>, 2019. — 380 с. — (Профессиональное образование). — ISBN 978-5-534-01368-9. — URL: https://urait.ru/bcode/433776 (дата обращения: 27.07.2021). — Режим доступа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Электронно-библиотечная система </w:t>
      </w:r>
      <w:proofErr w:type="spellStart"/>
      <w:r w:rsidRPr="00B57FAF">
        <w:rPr>
          <w:rFonts w:ascii="Times New Roman" w:hAnsi="Times New Roman"/>
          <w:sz w:val="24"/>
          <w:szCs w:val="24"/>
        </w:rPr>
        <w:t>Юрайт</w:t>
      </w:r>
      <w:proofErr w:type="spellEnd"/>
      <w:r w:rsidRPr="00B57FAF">
        <w:rPr>
          <w:rFonts w:ascii="Times New Roman" w:hAnsi="Times New Roman"/>
          <w:sz w:val="24"/>
          <w:szCs w:val="24"/>
        </w:rPr>
        <w:t>. — Текст</w:t>
      </w:r>
      <w:proofErr w:type="gramStart"/>
      <w:r w:rsidRPr="00B57FAF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B57FAF">
        <w:rPr>
          <w:rFonts w:ascii="Times New Roman" w:hAnsi="Times New Roman"/>
          <w:sz w:val="24"/>
          <w:szCs w:val="24"/>
        </w:rPr>
        <w:t xml:space="preserve"> электронный.</w:t>
      </w:r>
    </w:p>
    <w:p w14:paraId="4B6960DF" w14:textId="77777777" w:rsidR="00B57FAF" w:rsidRPr="00B57FAF" w:rsidRDefault="00B57FAF" w:rsidP="00B57FAF">
      <w:pPr>
        <w:pStyle w:val="ab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bookmarkEnd w:id="6"/>
    <w:p w14:paraId="4D327456" w14:textId="2AAF9E0E" w:rsidR="006E1ED5" w:rsidRDefault="006E1ED5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E4F387B" w14:textId="3036A5C5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B823D4D" w14:textId="0E76786F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1F6FC69" w14:textId="2B3E29ED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ADB4497" w14:textId="18E30004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78464E8" w14:textId="0D1FEEC0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D1706C1" w14:textId="176AED23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C181514" w14:textId="42ED9767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FD61D11" w14:textId="4425D610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A920930" w14:textId="4F776D6C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3ADB328" w14:textId="29BEE717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BB423DE" w14:textId="026CE046" w:rsidR="00B57FAF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5E49315" w14:textId="77777777" w:rsidR="00655FB6" w:rsidRDefault="00655FB6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86B1558" w14:textId="77777777" w:rsidR="00B57FAF" w:rsidRPr="00496796" w:rsidRDefault="00B57FAF" w:rsidP="006E1ED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3A5E26F" w14:textId="77777777" w:rsidR="006E1ED5" w:rsidRPr="00496796" w:rsidRDefault="006E1ED5" w:rsidP="006E1ED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496796">
        <w:rPr>
          <w:rFonts w:ascii="Times New Roman" w:hAnsi="Times New Roman"/>
          <w:b/>
          <w:bCs/>
          <w:sz w:val="28"/>
          <w:szCs w:val="28"/>
        </w:rPr>
        <w:lastRenderedPageBreak/>
        <w:t xml:space="preserve">КОНТРОЛЬ И ОЦЕНКА РЕЗУЛЬТАТОВ ОСВОЕНИЯ УЧЕБНОЙ ДИСЦИПЛИНЫ </w:t>
      </w:r>
    </w:p>
    <w:p w14:paraId="2DEC71F9" w14:textId="77777777" w:rsidR="006E1ED5" w:rsidRPr="00496796" w:rsidRDefault="006E1ED5" w:rsidP="006E1ED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b/>
          <w:bCs/>
          <w:sz w:val="28"/>
          <w:szCs w:val="28"/>
        </w:rPr>
      </w:pPr>
    </w:p>
    <w:p w14:paraId="62DD3964" w14:textId="2F1E8B44" w:rsidR="006E1ED5" w:rsidRPr="003F74E8" w:rsidRDefault="006E1ED5" w:rsidP="006E1ED5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4E8">
        <w:rPr>
          <w:rFonts w:ascii="Times New Roman" w:hAnsi="Times New Roman"/>
          <w:b/>
          <w:bCs/>
          <w:sz w:val="24"/>
          <w:szCs w:val="24"/>
        </w:rPr>
        <w:t xml:space="preserve">Контроль и оценка </w:t>
      </w:r>
      <w:r w:rsidRPr="003F74E8">
        <w:rPr>
          <w:rFonts w:ascii="Times New Roman" w:hAnsi="Times New Roman"/>
          <w:sz w:val="24"/>
          <w:szCs w:val="24"/>
        </w:rPr>
        <w:t>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3FF74265" w14:textId="77777777" w:rsidR="006E1ED5" w:rsidRPr="00496796" w:rsidRDefault="006E1ED5" w:rsidP="003F74E8">
      <w:pPr>
        <w:spacing w:after="0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9"/>
        <w:gridCol w:w="2327"/>
        <w:gridCol w:w="2378"/>
        <w:gridCol w:w="2316"/>
      </w:tblGrid>
      <w:tr w:rsidR="00B57FAF" w:rsidRPr="00C45F25" w14:paraId="76B72806" w14:textId="77777777" w:rsidTr="00740682">
        <w:tc>
          <w:tcPr>
            <w:tcW w:w="1332" w:type="pct"/>
          </w:tcPr>
          <w:p w14:paraId="04AD465D" w14:textId="77777777" w:rsidR="00B57FAF" w:rsidRPr="00E83C36" w:rsidRDefault="00B57FAF" w:rsidP="00B57FAF">
            <w:pPr>
              <w:spacing w:after="4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E83C3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Результаты  </w:t>
            </w:r>
          </w:p>
          <w:p w14:paraId="63A4386C" w14:textId="0671037A" w:rsidR="00B57FAF" w:rsidRPr="00C45F25" w:rsidRDefault="00B57FAF" w:rsidP="00B57FA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E83C36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(освоенные профессиональные компетенции)</w:t>
            </w:r>
          </w:p>
        </w:tc>
        <w:tc>
          <w:tcPr>
            <w:tcW w:w="1216" w:type="pct"/>
          </w:tcPr>
          <w:p w14:paraId="0F89A384" w14:textId="7C3CFCC2" w:rsidR="00B57FAF" w:rsidRPr="00C45F25" w:rsidRDefault="00B57FAF" w:rsidP="00B57FA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iCs/>
                <w:sz w:val="24"/>
                <w:szCs w:val="24"/>
                <w:lang w:eastAsia="en-US"/>
              </w:rPr>
            </w:pPr>
            <w:r w:rsidRPr="003A6AC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Элементы компетенции</w:t>
            </w:r>
          </w:p>
        </w:tc>
        <w:tc>
          <w:tcPr>
            <w:tcW w:w="1242" w:type="pct"/>
          </w:tcPr>
          <w:p w14:paraId="2E52B760" w14:textId="6C4ECB83" w:rsidR="00B57FAF" w:rsidRPr="00C45F25" w:rsidRDefault="00B57FAF" w:rsidP="00B57FA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3A6AC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Результаты воспитания</w:t>
            </w:r>
          </w:p>
        </w:tc>
        <w:tc>
          <w:tcPr>
            <w:tcW w:w="1210" w:type="pct"/>
          </w:tcPr>
          <w:p w14:paraId="3651AF19" w14:textId="5EE23E15" w:rsidR="00B57FAF" w:rsidRPr="00C45F25" w:rsidRDefault="00B57FAF" w:rsidP="00B57FAF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3A6A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 </w:t>
            </w:r>
          </w:p>
        </w:tc>
      </w:tr>
      <w:tr w:rsidR="00740682" w:rsidRPr="00C45F25" w14:paraId="29633280" w14:textId="77777777" w:rsidTr="00740682">
        <w:tc>
          <w:tcPr>
            <w:tcW w:w="1332" w:type="pct"/>
          </w:tcPr>
          <w:p w14:paraId="09C8F312" w14:textId="30721DB6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B57FA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ОК 3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27D6A">
              <w:rPr>
                <w:rFonts w:ascii="Times New Roman" w:eastAsia="Times New Roman" w:hAnsi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1216" w:type="pct"/>
          </w:tcPr>
          <w:p w14:paraId="50FA3E72" w14:textId="7B2DFD06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О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сновны</w:t>
            </w: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е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 поняти</w:t>
            </w: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я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финансовой грамотности;</w:t>
            </w:r>
          </w:p>
          <w:p w14:paraId="2B3A824B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ориентируется в нормативно-правовой базе, регламентирующей вопросы финансовой грамотности;</w:t>
            </w:r>
          </w:p>
          <w:p w14:paraId="7EA539C7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способен планировать личный и семейный бюджеты;</w:t>
            </w:r>
          </w:p>
          <w:p w14:paraId="23A692E3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владеет знаниями для обоснования и реализации бизнес-идеи;</w:t>
            </w:r>
          </w:p>
          <w:p w14:paraId="485DD13A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дает характеристику различным видам банковских операций, кредитов, схем кредитования, основным видам ценных бумаг и налогообложения физических лиц;</w:t>
            </w:r>
          </w:p>
          <w:p w14:paraId="523071D7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владеет знаниями формирования инвестиционного портфеля физических лиц;</w:t>
            </w:r>
          </w:p>
          <w:p w14:paraId="278C21CB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умеет определять признаки финансового мошенничества;</w:t>
            </w:r>
          </w:p>
          <w:p w14:paraId="45F936AC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применяет знания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при участии на страховом рынке;</w:t>
            </w:r>
          </w:p>
          <w:p w14:paraId="04B33ABB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демонстрирует знания о видах пенсий и способах увеличения пенсионных накоплений</w:t>
            </w:r>
          </w:p>
          <w:p w14:paraId="6AE0CE08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применяет теоретические знания по финансовой грамотности для практической деятельности и повседневной жизни;</w:t>
            </w:r>
          </w:p>
          <w:p w14:paraId="4D4CE84A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планирует свои доходы и расходы и грамотно применяет полученные знания для оценки собственных экономических действий в качестве потребителя, страхователя, налогоплательщика, члена семьи и гражданина;</w:t>
            </w:r>
          </w:p>
          <w:p w14:paraId="1A784191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выполняет практические задания, основанные на ситуациях, связанных с банковскими операциями, рынком ценных бумаг, страховым рынком, фондовой и валютной биржами;</w:t>
            </w:r>
          </w:p>
          <w:p w14:paraId="1278139F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проводит анализ состояния финансовых рынков, используя различные источники информации;</w:t>
            </w:r>
          </w:p>
          <w:p w14:paraId="23957A3A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определяет назначение видов налогов и рассчитывает НДФЛ, налоговый вычет;</w:t>
            </w:r>
          </w:p>
          <w:p w14:paraId="387ED724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ориентируется в правовых нормах по защите прав потребителей финансовых услуг и выявляет признаки мошенничества на финансовом рынке в отношении физических лиц;</w:t>
            </w:r>
          </w:p>
          <w:p w14:paraId="75105246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планирует и анализирует семейный бюджет и личный финансовый план;</w:t>
            </w:r>
          </w:p>
          <w:p w14:paraId="0E312B3D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составляет обоснование бизнес-идеи;</w:t>
            </w:r>
          </w:p>
          <w:p w14:paraId="3BC2A8E9" w14:textId="0F54748B" w:rsidR="00740682" w:rsidRPr="00C24D8A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применяет полученные знания для увеличения пенсионных накоплений</w:t>
            </w:r>
          </w:p>
        </w:tc>
        <w:tc>
          <w:tcPr>
            <w:tcW w:w="1242" w:type="pct"/>
            <w:vMerge w:val="restart"/>
          </w:tcPr>
          <w:p w14:paraId="09704393" w14:textId="0DA74EB2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lastRenderedPageBreak/>
              <w:t>ЛР 1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Осознающий себя гражданином и защитником великой страны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32DD256F" w14:textId="603C9525" w:rsidR="00740682" w:rsidRPr="00740682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40682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2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</w:t>
            </w:r>
          </w:p>
          <w:p w14:paraId="2543A900" w14:textId="0F32969E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деятельности общественных организаций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6556F4E2" w14:textId="11514F93" w:rsidR="00740682" w:rsidRPr="00740682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3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Соблюдающий нормы правопорядка, следующий идеалам гражданского общества, обеспечения безопасности, прав и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свобод граждан России. Лояльный к установкам и проявлениям представителей субкультур, отличающий их от групп с деструктивным и девиантным поведением. Демонстрирующий неприятие и предупреждающий социально опасное поведение окружающих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3F1260CB" w14:textId="77666735" w:rsidR="00740682" w:rsidRPr="00740682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4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Проявляющий и демонстрирующий уважение к людям труда, осознающий ценность собственного труда. Стремящийся к формированию в сетевой среде личностно и профессионального конструктивного «цифрового следа»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0A77330B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5</w:t>
            </w:r>
          </w:p>
          <w:p w14:paraId="1C301FA0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32FB33AE" w14:textId="228D02A1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6</w:t>
            </w:r>
            <w:r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 xml:space="preserve">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Проявляющий уважение к людям старшего поколения и готовность к участию в социальной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поддержке и волонтерских движениях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40893766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7</w:t>
            </w:r>
          </w:p>
          <w:p w14:paraId="69FA5C38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4B1EB5C6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8</w:t>
            </w:r>
          </w:p>
          <w:p w14:paraId="4E62BAD9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</w:t>
            </w:r>
          </w:p>
          <w:p w14:paraId="6ED2C0F8" w14:textId="16AA8E6B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государства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14F606B9" w14:textId="77777777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9</w:t>
            </w:r>
          </w:p>
          <w:p w14:paraId="3352E7ED" w14:textId="02182EAC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lastRenderedPageBreak/>
              <w:t>Сохраняющий психологическую устойчивость в ситуативно сложных или стремительно меняющихся ситуациях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0297B7D9" w14:textId="452DDE3C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10</w:t>
            </w: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Заботящийся о защите окружающей среды, собственной и чужой безопасности, в том числе цифровой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1174AB38" w14:textId="26FB450A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11</w:t>
            </w: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Проявляющий уважение к эстетическим ценностям, обладающий основами эстетической культуры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43D93D57" w14:textId="597C72F9" w:rsidR="00740682" w:rsidRPr="00793D74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Theme="minorHAnsi" w:hAnsi="Times New Roman"/>
                <w:b/>
                <w:iCs/>
                <w:sz w:val="24"/>
                <w:szCs w:val="24"/>
                <w:lang w:eastAsia="en-US"/>
              </w:rPr>
              <w:t>ЛР 12</w:t>
            </w:r>
            <w:r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>Принимающий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</w:t>
            </w:r>
            <w:r w:rsidRPr="00793D74"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  <w:tab/>
            </w:r>
          </w:p>
          <w:p w14:paraId="3D2C162C" w14:textId="3EAF1D3D" w:rsidR="00740682" w:rsidRPr="00C24D8A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210" w:type="pct"/>
          </w:tcPr>
          <w:p w14:paraId="5F5B69D4" w14:textId="77777777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lastRenderedPageBreak/>
              <w:t>Устный опрос.</w:t>
            </w:r>
          </w:p>
          <w:p w14:paraId="50F7CDAB" w14:textId="3DC66FFD" w:rsidR="00740682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Тестирование. Подготовка доклада и презентации по заданной теме</w:t>
            </w:r>
          </w:p>
          <w:p w14:paraId="00C300E0" w14:textId="557CB207" w:rsidR="00740682" w:rsidRPr="00740682" w:rsidRDefault="00740682" w:rsidP="00740682">
            <w:pPr>
              <w:spacing w:after="0"/>
              <w:ind w:left="57" w:right="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66710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самостоятельная работа</w:t>
            </w:r>
          </w:p>
          <w:p w14:paraId="1C37C4BF" w14:textId="77777777" w:rsidR="00740682" w:rsidRPr="00C76EE9" w:rsidRDefault="00740682" w:rsidP="00740682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Решение ситуационных задач.</w:t>
            </w:r>
          </w:p>
          <w:p w14:paraId="425A45E2" w14:textId="572935C9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242BA7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  работы</w:t>
            </w:r>
          </w:p>
          <w:p w14:paraId="4D9A094A" w14:textId="77777777" w:rsidR="00740682" w:rsidRPr="00C24D8A" w:rsidRDefault="00740682" w:rsidP="00B57FAF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</w:p>
        </w:tc>
      </w:tr>
      <w:tr w:rsidR="00740682" w:rsidRPr="00C45F25" w14:paraId="002730E3" w14:textId="77777777" w:rsidTr="00740682">
        <w:trPr>
          <w:trHeight w:val="896"/>
        </w:trPr>
        <w:tc>
          <w:tcPr>
            <w:tcW w:w="1332" w:type="pct"/>
          </w:tcPr>
          <w:p w14:paraId="121F2B4C" w14:textId="4CEF4472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lastRenderedPageBreak/>
              <w:t>ОК 4</w:t>
            </w:r>
            <w:r w:rsidRPr="00793D74">
              <w:rPr>
                <w:rFonts w:ascii="Times New Roman" w:hAnsi="Times New Roman"/>
                <w:b/>
                <w:bCs/>
                <w:color w:val="000000"/>
                <w:position w:val="-1"/>
                <w:sz w:val="24"/>
                <w:szCs w:val="24"/>
              </w:rPr>
              <w:tab/>
            </w:r>
            <w:r w:rsidRPr="00793D74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Эффективно взаимодействовать и работать в коллективе и команде;</w:t>
            </w:r>
          </w:p>
        </w:tc>
        <w:tc>
          <w:tcPr>
            <w:tcW w:w="1216" w:type="pct"/>
          </w:tcPr>
          <w:p w14:paraId="54056810" w14:textId="69940E58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Примен</w:t>
            </w:r>
            <w:r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ение </w:t>
            </w: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теоретически</w:t>
            </w:r>
            <w:r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х </w:t>
            </w: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знани</w:t>
            </w:r>
            <w:r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й</w:t>
            </w: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 по финансовой грамотности для практической деятельности и повседневной жизни;</w:t>
            </w:r>
          </w:p>
          <w:p w14:paraId="6E760EEB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взаимодействовать в коллективе и работать в команде;</w:t>
            </w:r>
          </w:p>
          <w:p w14:paraId="422736CC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рационально планировать свои доходы и расходы; </w:t>
            </w:r>
          </w:p>
          <w:p w14:paraId="756DF976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грамотно применять полученные знания для оценки собственных экономических действий в качестве </w:t>
            </w: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lastRenderedPageBreak/>
              <w:t>потребителя, налогоплательщика, страхователя, члена семьи и гражданина;</w:t>
            </w:r>
          </w:p>
          <w:p w14:paraId="17081D67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использовать приобретенные знания для выполнения практических заданий, основанных на ситуациях, связанных с банковскими операциями, рынком ценных бумаг, страховым рынком, фондовой и валютной биржами;</w:t>
            </w:r>
          </w:p>
          <w:p w14:paraId="2D5CC3DF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анализирует состояние финансовых рынков, используя различные источники информации;</w:t>
            </w:r>
          </w:p>
          <w:p w14:paraId="5AD3187A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определять назначение видов налогов и применять полученные знания для расчёта НДФЛ, налоговых вычетов, заполнения налоговой декларации;</w:t>
            </w:r>
          </w:p>
          <w:p w14:paraId="6F5EF1AF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применять правовые нормы по защите прав потребителей финансовых услуг и выявлять признаки мошенничества на финансовом рынке в отношении физических лиц;</w:t>
            </w:r>
          </w:p>
          <w:p w14:paraId="286ABFF6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 xml:space="preserve">планировать и анализировать </w:t>
            </w: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lastRenderedPageBreak/>
              <w:t>семейный бюджет и личный финансовый план;</w:t>
            </w:r>
          </w:p>
          <w:p w14:paraId="2252FDBC" w14:textId="77777777" w:rsidR="00740682" w:rsidRPr="00793D74" w:rsidRDefault="00740682" w:rsidP="00793D7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составлять обоснование бизнес-идеи;</w:t>
            </w:r>
          </w:p>
          <w:p w14:paraId="1C5E26A4" w14:textId="64DCE611" w:rsidR="00740682" w:rsidRPr="00C24D8A" w:rsidRDefault="00740682" w:rsidP="00793D74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93D74">
              <w:rPr>
                <w:rFonts w:ascii="Times New Roman" w:eastAsia="Times New Roman" w:hAnsi="Times New Roman" w:cs="Times New Roman"/>
                <w:color w:val="000000"/>
                <w:position w:val="-1"/>
                <w:sz w:val="24"/>
                <w:szCs w:val="24"/>
              </w:rPr>
              <w:t>применять полученные знания для увеличения пенсионных накоплений</w:t>
            </w:r>
          </w:p>
        </w:tc>
        <w:tc>
          <w:tcPr>
            <w:tcW w:w="1242" w:type="pct"/>
            <w:vMerge/>
          </w:tcPr>
          <w:p w14:paraId="5BC46148" w14:textId="686D2004" w:rsidR="00740682" w:rsidRPr="00C24D8A" w:rsidRDefault="00740682" w:rsidP="00B57FAF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210" w:type="pct"/>
          </w:tcPr>
          <w:p w14:paraId="1BBCA512" w14:textId="77777777" w:rsidR="00740682" w:rsidRPr="00740682" w:rsidRDefault="00740682" w:rsidP="00740682">
            <w:pPr>
              <w:spacing w:after="0"/>
              <w:ind w:left="57" w:right="57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406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Тестирование</w:t>
            </w:r>
          </w:p>
          <w:p w14:paraId="13C4600A" w14:textId="07015066" w:rsidR="00740682" w:rsidRPr="00740682" w:rsidRDefault="00740682" w:rsidP="00740682">
            <w:pPr>
              <w:spacing w:after="0"/>
              <w:ind w:left="57" w:right="57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406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Устный опрос</w:t>
            </w:r>
          </w:p>
          <w:p w14:paraId="17D4F4A2" w14:textId="785FF199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Решение ситуационных задач.</w:t>
            </w:r>
          </w:p>
          <w:p w14:paraId="5FB99D6D" w14:textId="77777777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Обсуждение практических ситуаций.</w:t>
            </w:r>
          </w:p>
          <w:p w14:paraId="6ED94FBD" w14:textId="77777777" w:rsidR="00740682" w:rsidRPr="00C76EE9" w:rsidRDefault="00740682" w:rsidP="00B57FA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Решение кейса.</w:t>
            </w:r>
          </w:p>
          <w:p w14:paraId="7522374F" w14:textId="77777777" w:rsidR="00740682" w:rsidRDefault="00740682" w:rsidP="00B57FAF">
            <w:pPr>
              <w:spacing w:after="0" w:line="240" w:lineRule="auto"/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</w:pPr>
            <w:r w:rsidRPr="00C76EE9">
              <w:rPr>
                <w:rFonts w:ascii="Times New Roman" w:hAnsi="Times New Roman"/>
                <w:color w:val="000000"/>
                <w:position w:val="-1"/>
                <w:sz w:val="24"/>
                <w:szCs w:val="24"/>
              </w:rPr>
              <w:t>Деловая игра.</w:t>
            </w:r>
          </w:p>
          <w:p w14:paraId="21D4EA24" w14:textId="5262EC7B" w:rsidR="00740682" w:rsidRPr="00C24D8A" w:rsidRDefault="00740682" w:rsidP="00B57FAF">
            <w:pPr>
              <w:spacing w:after="0" w:line="240" w:lineRule="auto"/>
              <w:rPr>
                <w:rFonts w:ascii="Times New Roman" w:eastAsiaTheme="minorHAnsi" w:hAnsi="Times New Roman"/>
                <w:bCs/>
                <w:iCs/>
                <w:sz w:val="24"/>
                <w:szCs w:val="24"/>
                <w:lang w:eastAsia="en-US"/>
              </w:rPr>
            </w:pPr>
            <w:r w:rsidRPr="00740682">
              <w:rPr>
                <w:rFonts w:ascii="Times New Roman" w:hAnsi="Times New Roman"/>
                <w:bCs/>
                <w:iCs/>
                <w:color w:val="000000"/>
                <w:position w:val="-1"/>
                <w:sz w:val="24"/>
                <w:szCs w:val="24"/>
              </w:rPr>
              <w:t>Практические   работы</w:t>
            </w:r>
          </w:p>
        </w:tc>
      </w:tr>
    </w:tbl>
    <w:p w14:paraId="0BBAFAE1" w14:textId="77777777" w:rsidR="006E1ED5" w:rsidRPr="00496796" w:rsidRDefault="006E1ED5" w:rsidP="006E1ED5">
      <w:pPr>
        <w:pStyle w:val="a3"/>
        <w:ind w:firstLine="709"/>
        <w:jc w:val="both"/>
        <w:rPr>
          <w:b w:val="0"/>
          <w:szCs w:val="28"/>
        </w:rPr>
      </w:pPr>
    </w:p>
    <w:p w14:paraId="1F374994" w14:textId="77777777" w:rsidR="003C2C7F" w:rsidRDefault="003C2C7F"/>
    <w:sectPr w:rsidR="003C2C7F" w:rsidSect="00EC3FC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F22129" w14:textId="77777777" w:rsidR="0097358A" w:rsidRDefault="0097358A">
      <w:pPr>
        <w:spacing w:after="0" w:line="240" w:lineRule="auto"/>
      </w:pPr>
      <w:r>
        <w:separator/>
      </w:r>
    </w:p>
  </w:endnote>
  <w:endnote w:type="continuationSeparator" w:id="0">
    <w:p w14:paraId="5763E8A1" w14:textId="77777777" w:rsidR="0097358A" w:rsidRDefault="00973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3AD9F" w14:textId="77777777" w:rsidR="00B57FAF" w:rsidRDefault="00B57FAF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22E7E">
      <w:rPr>
        <w:noProof/>
      </w:rPr>
      <w:t>7</w:t>
    </w:r>
    <w:r>
      <w:fldChar w:fldCharType="end"/>
    </w:r>
  </w:p>
  <w:p w14:paraId="5EC88D58" w14:textId="77777777" w:rsidR="00B57FAF" w:rsidRDefault="00B57FA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4D27F4" w14:textId="77777777" w:rsidR="00B57FAF" w:rsidRDefault="00B57FAF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22E7E">
      <w:rPr>
        <w:noProof/>
      </w:rPr>
      <w:t>18</w:t>
    </w:r>
    <w:r>
      <w:fldChar w:fldCharType="end"/>
    </w:r>
  </w:p>
  <w:p w14:paraId="2B025EDC" w14:textId="77777777" w:rsidR="00B57FAF" w:rsidRDefault="00B57FA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1AA37C" w14:textId="77777777" w:rsidR="0097358A" w:rsidRDefault="0097358A">
      <w:pPr>
        <w:spacing w:after="0" w:line="240" w:lineRule="auto"/>
      </w:pPr>
      <w:r>
        <w:separator/>
      </w:r>
    </w:p>
  </w:footnote>
  <w:footnote w:type="continuationSeparator" w:id="0">
    <w:p w14:paraId="4FA54FE0" w14:textId="77777777" w:rsidR="0097358A" w:rsidRDefault="00973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14AF"/>
    <w:multiLevelType w:val="multilevel"/>
    <w:tmpl w:val="6100B9E8"/>
    <w:lvl w:ilvl="0">
      <w:start w:val="1"/>
      <w:numFmt w:val="decimal"/>
      <w:lvlText w:val="%1."/>
      <w:lvlJc w:val="left"/>
      <w:pPr>
        <w:ind w:left="-194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0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7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96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3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51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356" w:hanging="2160"/>
      </w:pPr>
      <w:rPr>
        <w:rFonts w:hint="default"/>
      </w:rPr>
    </w:lvl>
  </w:abstractNum>
  <w:abstractNum w:abstractNumId="1">
    <w:nsid w:val="066509F0"/>
    <w:multiLevelType w:val="hybridMultilevel"/>
    <w:tmpl w:val="70864C54"/>
    <w:lvl w:ilvl="0" w:tplc="B9D21FCE">
      <w:start w:val="1"/>
      <w:numFmt w:val="decimal"/>
      <w:lvlText w:val="%1."/>
      <w:lvlJc w:val="left"/>
      <w:pPr>
        <w:ind w:left="703" w:hanging="360"/>
      </w:pPr>
      <w:rPr>
        <w:rFonts w:ascii="Arial" w:hAnsi="Arial" w:cs="Arial"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</w:lvl>
    <w:lvl w:ilvl="3" w:tplc="0419000F" w:tentative="1">
      <w:start w:val="1"/>
      <w:numFmt w:val="decimal"/>
      <w:lvlText w:val="%4."/>
      <w:lvlJc w:val="left"/>
      <w:pPr>
        <w:ind w:left="2863" w:hanging="360"/>
      </w:p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</w:lvl>
    <w:lvl w:ilvl="6" w:tplc="0419000F" w:tentative="1">
      <w:start w:val="1"/>
      <w:numFmt w:val="decimal"/>
      <w:lvlText w:val="%7."/>
      <w:lvlJc w:val="left"/>
      <w:pPr>
        <w:ind w:left="5023" w:hanging="360"/>
      </w:p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2">
    <w:nsid w:val="09970F99"/>
    <w:multiLevelType w:val="hybridMultilevel"/>
    <w:tmpl w:val="AC06EB08"/>
    <w:lvl w:ilvl="0" w:tplc="65469CE6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0E5671A"/>
    <w:multiLevelType w:val="hybridMultilevel"/>
    <w:tmpl w:val="9AB48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5">
    <w:nsid w:val="2E26254E"/>
    <w:multiLevelType w:val="hybridMultilevel"/>
    <w:tmpl w:val="B956868E"/>
    <w:lvl w:ilvl="0" w:tplc="76540C3C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A80B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3A6CD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EA36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D615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34FD0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392C1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3A7BF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2EC9C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6FB256DB"/>
    <w:multiLevelType w:val="hybridMultilevel"/>
    <w:tmpl w:val="91A8762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79BB3EE4"/>
    <w:multiLevelType w:val="hybridMultilevel"/>
    <w:tmpl w:val="F034875C"/>
    <w:lvl w:ilvl="0" w:tplc="3E7479AE">
      <w:start w:val="9"/>
      <w:numFmt w:val="decimal"/>
      <w:lvlText w:val="%1.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7062D8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A489DD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2DE581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BB69F7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83EAE5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9AFF1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726FB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6425B7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7B1353E9"/>
    <w:multiLevelType w:val="multilevel"/>
    <w:tmpl w:val="14B6E2A6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E1A78F7"/>
    <w:multiLevelType w:val="hybridMultilevel"/>
    <w:tmpl w:val="FF8671BE"/>
    <w:lvl w:ilvl="0" w:tplc="EC003EC2">
      <w:start w:val="1"/>
      <w:numFmt w:val="decimal"/>
      <w:lvlText w:val="%1."/>
      <w:lvlJc w:val="left"/>
      <w:pPr>
        <w:ind w:left="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7489E2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DA827A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CF08EB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09465CC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BAEAAF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0ECF0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4EA54E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AB8A59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E1ED5"/>
    <w:rsid w:val="00027D6A"/>
    <w:rsid w:val="000C03EE"/>
    <w:rsid w:val="000E12A9"/>
    <w:rsid w:val="001C4496"/>
    <w:rsid w:val="00210B69"/>
    <w:rsid w:val="00227B7F"/>
    <w:rsid w:val="00242BA7"/>
    <w:rsid w:val="002921A5"/>
    <w:rsid w:val="00322EFA"/>
    <w:rsid w:val="00371A41"/>
    <w:rsid w:val="003A6AC7"/>
    <w:rsid w:val="003C2C7F"/>
    <w:rsid w:val="003F74E8"/>
    <w:rsid w:val="004436ED"/>
    <w:rsid w:val="005269E7"/>
    <w:rsid w:val="005A0A96"/>
    <w:rsid w:val="005A7B91"/>
    <w:rsid w:val="00604D0E"/>
    <w:rsid w:val="00623302"/>
    <w:rsid w:val="00655FB6"/>
    <w:rsid w:val="006C5922"/>
    <w:rsid w:val="006E1ED5"/>
    <w:rsid w:val="006F2C9D"/>
    <w:rsid w:val="00704692"/>
    <w:rsid w:val="00707138"/>
    <w:rsid w:val="007073FE"/>
    <w:rsid w:val="00740682"/>
    <w:rsid w:val="00753654"/>
    <w:rsid w:val="00793D74"/>
    <w:rsid w:val="007E4BE8"/>
    <w:rsid w:val="00822E7E"/>
    <w:rsid w:val="00853379"/>
    <w:rsid w:val="008E6DB0"/>
    <w:rsid w:val="00920787"/>
    <w:rsid w:val="0097358A"/>
    <w:rsid w:val="00997751"/>
    <w:rsid w:val="009C4C49"/>
    <w:rsid w:val="00A4106E"/>
    <w:rsid w:val="00A94820"/>
    <w:rsid w:val="00AE59EE"/>
    <w:rsid w:val="00B57FAF"/>
    <w:rsid w:val="00CD587C"/>
    <w:rsid w:val="00D27DCC"/>
    <w:rsid w:val="00E74DBF"/>
    <w:rsid w:val="00E83C36"/>
    <w:rsid w:val="00E86704"/>
    <w:rsid w:val="00EC0FB9"/>
    <w:rsid w:val="00EC3FCC"/>
    <w:rsid w:val="00F7612D"/>
    <w:rsid w:val="00F85100"/>
    <w:rsid w:val="00FA502A"/>
    <w:rsid w:val="00FC3CC2"/>
    <w:rsid w:val="00FD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EF4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E1ED5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1ED5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a3">
    <w:name w:val="Body Text Indent"/>
    <w:basedOn w:val="a"/>
    <w:link w:val="a4"/>
    <w:unhideWhenUsed/>
    <w:rsid w:val="006E1ED5"/>
    <w:pPr>
      <w:spacing w:after="0" w:line="240" w:lineRule="auto"/>
      <w:ind w:firstLine="360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6E1ED5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uiPriority w:val="99"/>
    <w:unhideWhenUsed/>
    <w:rsid w:val="006E1ED5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6E1ED5"/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6E1ED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7">
    <w:name w:val="Hyperlink"/>
    <w:basedOn w:val="a0"/>
    <w:uiPriority w:val="99"/>
    <w:unhideWhenUsed/>
    <w:rsid w:val="006E1ED5"/>
    <w:rPr>
      <w:color w:val="0000FF"/>
      <w:u w:val="single"/>
    </w:rPr>
  </w:style>
  <w:style w:type="paragraph" w:styleId="2">
    <w:name w:val="Body Text 2"/>
    <w:basedOn w:val="a"/>
    <w:link w:val="20"/>
    <w:uiPriority w:val="99"/>
    <w:unhideWhenUsed/>
    <w:rsid w:val="006E1ED5"/>
    <w:pPr>
      <w:spacing w:after="120" w:line="480" w:lineRule="auto"/>
    </w:pPr>
    <w:rPr>
      <w:rFonts w:ascii="Calibri" w:eastAsia="Calibri" w:hAnsi="Calibri" w:cs="Times New Roman"/>
      <w:lang w:eastAsia="en-US"/>
    </w:rPr>
  </w:style>
  <w:style w:type="character" w:customStyle="1" w:styleId="20">
    <w:name w:val="Основной текст 2 Знак"/>
    <w:basedOn w:val="a0"/>
    <w:link w:val="2"/>
    <w:uiPriority w:val="99"/>
    <w:rsid w:val="006E1ED5"/>
    <w:rPr>
      <w:rFonts w:ascii="Calibri" w:eastAsia="Calibri" w:hAnsi="Calibri" w:cs="Times New Roman"/>
      <w:lang w:eastAsia="en-US"/>
    </w:rPr>
  </w:style>
  <w:style w:type="paragraph" w:styleId="a8">
    <w:name w:val="footnote text"/>
    <w:basedOn w:val="a"/>
    <w:link w:val="a9"/>
    <w:uiPriority w:val="99"/>
    <w:semiHidden/>
    <w:unhideWhenUsed/>
    <w:rsid w:val="00EC3FCC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9">
    <w:name w:val="Текст сноски Знак"/>
    <w:basedOn w:val="a0"/>
    <w:link w:val="a8"/>
    <w:uiPriority w:val="99"/>
    <w:semiHidden/>
    <w:rsid w:val="00EC3FCC"/>
    <w:rPr>
      <w:rFonts w:ascii="Calibri" w:eastAsia="Calibri" w:hAnsi="Calibri" w:cs="Times New Roman"/>
      <w:sz w:val="20"/>
      <w:szCs w:val="20"/>
      <w:lang w:eastAsia="en-US"/>
    </w:rPr>
  </w:style>
  <w:style w:type="paragraph" w:customStyle="1" w:styleId="TableParagraph">
    <w:name w:val="Table Paragraph"/>
    <w:basedOn w:val="a"/>
    <w:uiPriority w:val="1"/>
    <w:qFormat/>
    <w:rsid w:val="0062330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aa">
    <w:name w:val="Table Grid"/>
    <w:basedOn w:val="a1"/>
    <w:uiPriority w:val="99"/>
    <w:rsid w:val="0062330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997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0E12A9"/>
    <w:pPr>
      <w:ind w:left="720"/>
      <w:contextualSpacing/>
    </w:pPr>
  </w:style>
  <w:style w:type="character" w:customStyle="1" w:styleId="UnresolvedMention">
    <w:name w:val="Unresolved Mention"/>
    <w:basedOn w:val="a0"/>
    <w:uiPriority w:val="99"/>
    <w:semiHidden/>
    <w:unhideWhenUsed/>
    <w:rsid w:val="00B57FAF"/>
    <w:rPr>
      <w:color w:val="605E5C"/>
      <w:shd w:val="clear" w:color="auto" w:fill="E1DFDD"/>
    </w:rPr>
  </w:style>
  <w:style w:type="paragraph" w:styleId="ac">
    <w:name w:val="Balloon Text"/>
    <w:basedOn w:val="a"/>
    <w:link w:val="ad"/>
    <w:uiPriority w:val="99"/>
    <w:semiHidden/>
    <w:unhideWhenUsed/>
    <w:rsid w:val="008533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337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7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ewmanagement.info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3774</Words>
  <Characters>21515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2025-10-21T10:50:00Z</cp:lastPrinted>
  <dcterms:created xsi:type="dcterms:W3CDTF">2017-08-24T11:26:00Z</dcterms:created>
  <dcterms:modified xsi:type="dcterms:W3CDTF">2025-10-22T07:49:00Z</dcterms:modified>
</cp:coreProperties>
</file>